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2617" w:type="dxa"/>
        <w:tblInd w:w="-1560" w:type="dxa"/>
        <w:tblLook w:val="04A0" w:firstRow="1" w:lastRow="0" w:firstColumn="1" w:lastColumn="0" w:noHBand="0" w:noVBand="1"/>
      </w:tblPr>
      <w:tblGrid>
        <w:gridCol w:w="12617"/>
      </w:tblGrid>
      <w:tr w:rsidR="00244B7A" w14:paraId="76485379" w14:textId="77777777" w:rsidTr="00244B7A">
        <w:tc>
          <w:tcPr>
            <w:tcW w:w="12617" w:type="dxa"/>
            <w:tcBorders>
              <w:top w:val="nil"/>
              <w:left w:val="nil"/>
              <w:bottom w:val="single" w:sz="12" w:space="0" w:color="0C4B80"/>
              <w:right w:val="nil"/>
            </w:tcBorders>
          </w:tcPr>
          <w:p w14:paraId="584C08DC" w14:textId="6356FCA4" w:rsidR="00476AAE" w:rsidRDefault="00273D8E" w:rsidP="00AC2A25">
            <w:pPr>
              <w:spacing w:after="120"/>
              <w:ind w:right="1169" w:firstLine="1029"/>
              <w:jc w:val="right"/>
              <w:rPr>
                <w:rFonts w:cstheme="minorHAnsi"/>
                <w:b/>
                <w:bCs/>
                <w:color w:val="104C81"/>
                <w:sz w:val="32"/>
                <w:szCs w:val="32"/>
              </w:rPr>
            </w:pPr>
            <w:r>
              <w:rPr>
                <w:rFonts w:cstheme="minorHAnsi"/>
                <w:b/>
                <w:bCs/>
                <w:color w:val="104C81"/>
                <w:sz w:val="32"/>
                <w:szCs w:val="32"/>
              </w:rPr>
              <w:t>Çalışmanın Başlığı</w:t>
            </w:r>
          </w:p>
          <w:p w14:paraId="03C34C07" w14:textId="36E8760F" w:rsidR="00244B7A" w:rsidRPr="00AC2A25" w:rsidRDefault="00273D8E" w:rsidP="00AC2A25">
            <w:pPr>
              <w:spacing w:after="120"/>
              <w:ind w:right="1169" w:firstLine="1029"/>
              <w:jc w:val="right"/>
              <w:rPr>
                <w:rFonts w:cstheme="minorHAnsi"/>
                <w:b/>
                <w:bCs/>
                <w:color w:val="808080" w:themeColor="background1" w:themeShade="80"/>
                <w:sz w:val="28"/>
                <w:szCs w:val="28"/>
                <w:lang w:val="en-US"/>
              </w:rPr>
            </w:pPr>
            <w:r>
              <w:rPr>
                <w:rFonts w:cstheme="minorHAnsi"/>
                <w:b/>
                <w:bCs/>
                <w:color w:val="808080" w:themeColor="background1" w:themeShade="80"/>
                <w:sz w:val="28"/>
                <w:szCs w:val="28"/>
                <w:lang w:val="en-US"/>
              </w:rPr>
              <w:t>Title of the Manuscript</w:t>
            </w:r>
          </w:p>
        </w:tc>
      </w:tr>
    </w:tbl>
    <w:p w14:paraId="663B5CF9" w14:textId="3E3AAE3A" w:rsidR="00AC2A25" w:rsidRPr="0079412C" w:rsidRDefault="0079412C" w:rsidP="0079412C">
      <w:pPr>
        <w:tabs>
          <w:tab w:val="left" w:pos="4253"/>
          <w:tab w:val="left" w:pos="4678"/>
          <w:tab w:val="left" w:pos="4962"/>
          <w:tab w:val="left" w:pos="6521"/>
          <w:tab w:val="right" w:pos="9639"/>
        </w:tabs>
        <w:spacing w:before="240" w:after="240"/>
        <w:ind w:firstLine="1843"/>
        <w:rPr>
          <w:rFonts w:cstheme="minorHAnsi"/>
          <w:b/>
          <w:bCs/>
          <w:color w:val="104C81"/>
        </w:rPr>
      </w:pPr>
      <w:r>
        <w:rPr>
          <w:rFonts w:cstheme="minorHAnsi"/>
          <w:b/>
          <w:bCs/>
          <w:color w:val="104C81"/>
        </w:rPr>
        <w:t>Yazar Adı</w:t>
      </w:r>
      <w:r w:rsidRPr="0079412C">
        <w:rPr>
          <w:rFonts w:cstheme="minorHAnsi"/>
          <w:b/>
          <w:bCs/>
          <w:color w:val="104C81"/>
        </w:rPr>
        <w:t xml:space="preserve"> </w:t>
      </w:r>
      <w:r w:rsidRPr="0079412C">
        <w:rPr>
          <w:noProof/>
          <w:color w:val="104C81"/>
        </w:rPr>
        <w:drawing>
          <wp:inline distT="0" distB="0" distL="0" distR="0" wp14:anchorId="011F166C" wp14:editId="20ABD852">
            <wp:extent cx="125730" cy="125730"/>
            <wp:effectExtent l="0" t="0" r="0" b="0"/>
            <wp:docPr id="869615961" name="Resim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615961" name="Resim 1">
                      <a:hlinkClick r:id="rId8"/>
                    </pic:cNvPr>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730" cy="125730"/>
                    </a:xfrm>
                    <a:prstGeom prst="rect">
                      <a:avLst/>
                    </a:prstGeom>
                    <a:noFill/>
                    <a:ln>
                      <a:noFill/>
                    </a:ln>
                  </pic:spPr>
                </pic:pic>
              </a:graphicData>
            </a:graphic>
          </wp:inline>
        </w:drawing>
      </w:r>
      <w:r w:rsidRPr="0079412C">
        <w:rPr>
          <w:rFonts w:cstheme="minorHAnsi"/>
          <w:b/>
          <w:bCs/>
          <w:color w:val="104C81"/>
        </w:rPr>
        <w:t xml:space="preserve"> </w:t>
      </w:r>
      <w:r w:rsidRPr="0079412C">
        <w:rPr>
          <w:rFonts w:cstheme="minorHAnsi"/>
          <w:b/>
          <w:bCs/>
          <w:color w:val="104C81"/>
          <w:vertAlign w:val="superscript"/>
        </w:rPr>
        <w:t>1</w:t>
      </w:r>
      <w:r w:rsidRPr="0079412C">
        <w:rPr>
          <w:rFonts w:cstheme="minorHAnsi"/>
          <w:b/>
          <w:bCs/>
          <w:color w:val="104C81"/>
        </w:rPr>
        <w:tab/>
      </w:r>
      <w:r>
        <w:rPr>
          <w:rFonts w:cstheme="minorHAnsi"/>
          <w:b/>
          <w:bCs/>
          <w:color w:val="104C81"/>
        </w:rPr>
        <w:t>Yazar Adı</w:t>
      </w:r>
      <w:r w:rsidRPr="0079412C">
        <w:rPr>
          <w:rFonts w:cstheme="minorHAnsi"/>
          <w:b/>
          <w:bCs/>
          <w:color w:val="104C81"/>
        </w:rPr>
        <w:t xml:space="preserve"> </w:t>
      </w:r>
      <w:r w:rsidRPr="0079412C">
        <w:rPr>
          <w:noProof/>
          <w:color w:val="104C81"/>
        </w:rPr>
        <w:drawing>
          <wp:inline distT="0" distB="0" distL="0" distR="0" wp14:anchorId="2B619B2A" wp14:editId="5A8A621D">
            <wp:extent cx="125730" cy="125730"/>
            <wp:effectExtent l="0" t="0" r="0" b="0"/>
            <wp:docPr id="1947619884" name="Resim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615961" name="Resim 1">
                      <a:hlinkClick r:id="rId8"/>
                    </pic:cNvPr>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730" cy="125730"/>
                    </a:xfrm>
                    <a:prstGeom prst="rect">
                      <a:avLst/>
                    </a:prstGeom>
                    <a:noFill/>
                    <a:ln>
                      <a:noFill/>
                    </a:ln>
                  </pic:spPr>
                </pic:pic>
              </a:graphicData>
            </a:graphic>
          </wp:inline>
        </w:drawing>
      </w:r>
      <w:r w:rsidRPr="0079412C">
        <w:rPr>
          <w:rFonts w:cstheme="minorHAnsi"/>
          <w:b/>
          <w:bCs/>
          <w:color w:val="104C81"/>
        </w:rPr>
        <w:t xml:space="preserve"> </w:t>
      </w:r>
      <w:r w:rsidRPr="0079412C">
        <w:rPr>
          <w:rFonts w:cstheme="minorHAnsi"/>
          <w:b/>
          <w:bCs/>
          <w:color w:val="104C81"/>
          <w:vertAlign w:val="superscript"/>
        </w:rPr>
        <w:t>2</w:t>
      </w:r>
      <w:r w:rsidRPr="0079412C">
        <w:rPr>
          <w:rFonts w:cstheme="minorHAnsi"/>
          <w:b/>
          <w:bCs/>
          <w:color w:val="104C81"/>
        </w:rPr>
        <w:tab/>
      </w:r>
      <w:r>
        <w:rPr>
          <w:rFonts w:cstheme="minorHAnsi"/>
          <w:b/>
          <w:bCs/>
          <w:color w:val="104C81"/>
        </w:rPr>
        <w:t>Yazar Adı</w:t>
      </w:r>
      <w:r w:rsidRPr="0079412C">
        <w:rPr>
          <w:rFonts w:cstheme="minorHAnsi"/>
          <w:b/>
          <w:bCs/>
          <w:color w:val="104C81"/>
        </w:rPr>
        <w:t xml:space="preserve">  </w:t>
      </w:r>
      <w:r w:rsidRPr="0079412C">
        <w:rPr>
          <w:noProof/>
          <w:color w:val="104C81"/>
        </w:rPr>
        <w:drawing>
          <wp:inline distT="0" distB="0" distL="0" distR="0" wp14:anchorId="48AF94BF" wp14:editId="12EA5129">
            <wp:extent cx="125730" cy="125730"/>
            <wp:effectExtent l="0" t="0" r="0" b="0"/>
            <wp:docPr id="1282940467" name="Resim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615961" name="Resim 1">
                      <a:hlinkClick r:id="rId8"/>
                    </pic:cNvPr>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730" cy="125730"/>
                    </a:xfrm>
                    <a:prstGeom prst="rect">
                      <a:avLst/>
                    </a:prstGeom>
                    <a:noFill/>
                    <a:ln>
                      <a:noFill/>
                    </a:ln>
                  </pic:spPr>
                </pic:pic>
              </a:graphicData>
            </a:graphic>
          </wp:inline>
        </w:drawing>
      </w:r>
      <w:r w:rsidRPr="0079412C">
        <w:rPr>
          <w:rFonts w:cstheme="minorHAnsi"/>
          <w:b/>
          <w:bCs/>
          <w:color w:val="104C81"/>
        </w:rPr>
        <w:t xml:space="preserve"> </w:t>
      </w:r>
      <w:r w:rsidRPr="0079412C">
        <w:rPr>
          <w:rFonts w:cstheme="minorHAnsi"/>
          <w:b/>
          <w:bCs/>
          <w:color w:val="104C81"/>
          <w:vertAlign w:val="superscript"/>
        </w:rPr>
        <w:t>3</w:t>
      </w:r>
    </w:p>
    <w:tbl>
      <w:tblPr>
        <w:tblStyle w:val="TableGrid"/>
        <w:tblW w:w="11908" w:type="dxa"/>
        <w:tblInd w:w="-1423" w:type="dxa"/>
        <w:tblLook w:val="04A0" w:firstRow="1" w:lastRow="0" w:firstColumn="1" w:lastColumn="0" w:noHBand="0" w:noVBand="1"/>
      </w:tblPr>
      <w:tblGrid>
        <w:gridCol w:w="3261"/>
        <w:gridCol w:w="8647"/>
      </w:tblGrid>
      <w:tr w:rsidR="00EF2A01" w14:paraId="62E80737" w14:textId="77777777" w:rsidTr="00736596">
        <w:tc>
          <w:tcPr>
            <w:tcW w:w="3261" w:type="dxa"/>
            <w:tcBorders>
              <w:top w:val="single" w:sz="4" w:space="0" w:color="104C81"/>
              <w:left w:val="nil"/>
              <w:bottom w:val="single" w:sz="4" w:space="0" w:color="104C81"/>
              <w:right w:val="single" w:sz="12" w:space="0" w:color="0C4B80"/>
            </w:tcBorders>
          </w:tcPr>
          <w:p w14:paraId="77B00CE5" w14:textId="77777777" w:rsidR="001A4DA1" w:rsidRPr="00B1785D" w:rsidRDefault="001A4DA1" w:rsidP="001A4DA1">
            <w:pPr>
              <w:spacing w:line="276" w:lineRule="auto"/>
              <w:rPr>
                <w:rFonts w:ascii="Cambria" w:hAnsi="Cambria" w:cstheme="minorHAnsi"/>
                <w:b/>
                <w:bCs/>
                <w:noProof/>
              </w:rPr>
            </w:pPr>
            <w:bookmarkStart w:id="0" w:name="OLE_LINK9"/>
          </w:p>
          <w:p w14:paraId="6207C3EC" w14:textId="585FD61F" w:rsidR="00AC2A25" w:rsidRPr="00AC2A25" w:rsidRDefault="00AC2A25" w:rsidP="00273D8E">
            <w:pPr>
              <w:spacing w:line="276" w:lineRule="auto"/>
              <w:jc w:val="center"/>
              <w:rPr>
                <w:rFonts w:ascii="Cambria" w:hAnsi="Cambria" w:cstheme="minorHAnsi"/>
                <w:b/>
                <w:bCs/>
                <w:sz w:val="20"/>
                <w:szCs w:val="20"/>
                <w:lang w:val="en-US"/>
              </w:rPr>
            </w:pPr>
            <w:r w:rsidRPr="00AC2A25">
              <w:rPr>
                <w:rFonts w:ascii="Cambria" w:hAnsi="Cambria" w:cstheme="minorHAnsi"/>
                <w:b/>
                <w:bCs/>
                <w:sz w:val="20"/>
                <w:szCs w:val="20"/>
                <w:lang w:val="en-US"/>
              </w:rPr>
              <w:t>Makale</w:t>
            </w:r>
            <w:r w:rsidR="00273D8E">
              <w:rPr>
                <w:rFonts w:ascii="Cambria" w:hAnsi="Cambria" w:cstheme="minorHAnsi"/>
                <w:b/>
                <w:bCs/>
                <w:sz w:val="20"/>
                <w:szCs w:val="20"/>
                <w:lang w:val="en-US"/>
              </w:rPr>
              <w:t xml:space="preserve"> </w:t>
            </w:r>
            <w:proofErr w:type="spellStart"/>
            <w:r w:rsidR="00273D8E">
              <w:rPr>
                <w:rFonts w:ascii="Cambria" w:hAnsi="Cambria" w:cstheme="minorHAnsi"/>
                <w:b/>
                <w:bCs/>
                <w:sz w:val="20"/>
                <w:szCs w:val="20"/>
                <w:lang w:val="en-US"/>
              </w:rPr>
              <w:t>Türü</w:t>
            </w:r>
            <w:proofErr w:type="spellEnd"/>
          </w:p>
          <w:p w14:paraId="036EB4EB" w14:textId="1DC3C250" w:rsidR="00AC2A25" w:rsidRPr="006B3A37" w:rsidRDefault="00273D8E" w:rsidP="00273D8E">
            <w:pPr>
              <w:spacing w:line="276" w:lineRule="auto"/>
              <w:jc w:val="center"/>
              <w:rPr>
                <w:rFonts w:ascii="Cambria" w:hAnsi="Cambria" w:cstheme="minorHAnsi"/>
                <w:b/>
                <w:bCs/>
                <w:sz w:val="20"/>
                <w:szCs w:val="20"/>
                <w:lang w:val="en-US"/>
              </w:rPr>
            </w:pPr>
            <w:r w:rsidRPr="00273D8E">
              <w:rPr>
                <w:rFonts w:ascii="Cambria" w:hAnsi="Cambria" w:cstheme="minorHAnsi"/>
                <w:b/>
                <w:bCs/>
                <w:sz w:val="20"/>
                <w:szCs w:val="20"/>
                <w:lang w:val="en-US"/>
              </w:rPr>
              <w:t>Article Type</w:t>
            </w:r>
          </w:p>
          <w:p w14:paraId="586C4E17" w14:textId="77777777" w:rsidR="00C235EB" w:rsidRDefault="006F40EC" w:rsidP="001A4DA1">
            <w:pPr>
              <w:spacing w:line="276" w:lineRule="auto"/>
              <w:ind w:left="312"/>
              <w:jc w:val="center"/>
              <w:rPr>
                <w:rFonts w:ascii="Cambria" w:hAnsi="Cambria" w:cstheme="minorHAnsi"/>
                <w:b/>
                <w:bCs/>
                <w:sz w:val="20"/>
                <w:szCs w:val="20"/>
                <w:lang w:val="en-US"/>
              </w:rPr>
            </w:pPr>
            <w:proofErr w:type="spellStart"/>
            <w:r w:rsidRPr="006B3A37">
              <w:rPr>
                <w:rFonts w:ascii="Cambria" w:hAnsi="Cambria" w:cstheme="minorHAnsi"/>
                <w:b/>
                <w:bCs/>
                <w:sz w:val="20"/>
                <w:szCs w:val="20"/>
                <w:lang w:val="en-US"/>
              </w:rPr>
              <w:t>Geliş</w:t>
            </w:r>
            <w:proofErr w:type="spellEnd"/>
            <w:r w:rsidRPr="006B3A37">
              <w:rPr>
                <w:rFonts w:ascii="Cambria" w:hAnsi="Cambria" w:cstheme="minorHAnsi"/>
                <w:b/>
                <w:bCs/>
                <w:sz w:val="20"/>
                <w:szCs w:val="20"/>
                <w:lang w:val="en-US"/>
              </w:rPr>
              <w:t xml:space="preserve"> </w:t>
            </w:r>
            <w:proofErr w:type="spellStart"/>
            <w:r w:rsidRPr="006B3A37">
              <w:rPr>
                <w:rFonts w:ascii="Cambria" w:hAnsi="Cambria" w:cstheme="minorHAnsi"/>
                <w:b/>
                <w:bCs/>
                <w:sz w:val="20"/>
                <w:szCs w:val="20"/>
                <w:lang w:val="en-US"/>
              </w:rPr>
              <w:t>tarihi</w:t>
            </w:r>
            <w:proofErr w:type="spellEnd"/>
            <w:r w:rsidRPr="006B3A37">
              <w:rPr>
                <w:rFonts w:ascii="Cambria" w:hAnsi="Cambria" w:cstheme="minorHAnsi"/>
                <w:b/>
                <w:bCs/>
                <w:sz w:val="20"/>
                <w:szCs w:val="20"/>
                <w:lang w:val="en-US"/>
              </w:rPr>
              <w:t xml:space="preserve">/Received: </w:t>
            </w:r>
          </w:p>
          <w:p w14:paraId="784A657B" w14:textId="15D3789E" w:rsidR="006F40EC" w:rsidRPr="006B3A37" w:rsidRDefault="00273D8E" w:rsidP="001A4DA1">
            <w:pPr>
              <w:spacing w:line="276" w:lineRule="auto"/>
              <w:ind w:left="312"/>
              <w:jc w:val="center"/>
              <w:rPr>
                <w:rFonts w:ascii="Cambria" w:hAnsi="Cambria" w:cstheme="minorHAnsi"/>
                <w:b/>
                <w:bCs/>
                <w:sz w:val="20"/>
                <w:szCs w:val="20"/>
                <w:lang w:val="en-US"/>
              </w:rPr>
            </w:pPr>
            <w:proofErr w:type="spellStart"/>
            <w:r>
              <w:rPr>
                <w:rFonts w:ascii="Cambria" w:hAnsi="Cambria" w:cstheme="minorHAnsi"/>
                <w:sz w:val="20"/>
                <w:szCs w:val="20"/>
                <w:lang w:val="en-US"/>
              </w:rPr>
              <w:t>Editörler</w:t>
            </w:r>
            <w:proofErr w:type="spellEnd"/>
            <w:r>
              <w:rPr>
                <w:rFonts w:ascii="Cambria" w:hAnsi="Cambria" w:cstheme="minorHAnsi"/>
                <w:sz w:val="20"/>
                <w:szCs w:val="20"/>
                <w:lang w:val="en-US"/>
              </w:rPr>
              <w:t xml:space="preserve"> </w:t>
            </w:r>
            <w:proofErr w:type="spellStart"/>
            <w:r>
              <w:rPr>
                <w:rFonts w:ascii="Cambria" w:hAnsi="Cambria" w:cstheme="minorHAnsi"/>
                <w:sz w:val="20"/>
                <w:szCs w:val="20"/>
                <w:lang w:val="en-US"/>
              </w:rPr>
              <w:t>tarafından</w:t>
            </w:r>
            <w:proofErr w:type="spellEnd"/>
            <w:r>
              <w:rPr>
                <w:rFonts w:ascii="Cambria" w:hAnsi="Cambria" w:cstheme="minorHAnsi"/>
                <w:sz w:val="20"/>
                <w:szCs w:val="20"/>
                <w:lang w:val="en-US"/>
              </w:rPr>
              <w:t xml:space="preserve"> </w:t>
            </w:r>
            <w:proofErr w:type="spellStart"/>
            <w:r>
              <w:rPr>
                <w:rFonts w:ascii="Cambria" w:hAnsi="Cambria" w:cstheme="minorHAnsi"/>
                <w:sz w:val="20"/>
                <w:szCs w:val="20"/>
                <w:lang w:val="en-US"/>
              </w:rPr>
              <w:t>doldurulacaktır</w:t>
            </w:r>
            <w:proofErr w:type="spellEnd"/>
            <w:r>
              <w:rPr>
                <w:rFonts w:ascii="Cambria" w:hAnsi="Cambria" w:cstheme="minorHAnsi"/>
                <w:sz w:val="20"/>
                <w:szCs w:val="20"/>
                <w:lang w:val="en-US"/>
              </w:rPr>
              <w:t>.</w:t>
            </w:r>
          </w:p>
          <w:p w14:paraId="56F6FB18" w14:textId="77777777" w:rsidR="006F40EC" w:rsidRPr="006B3A37" w:rsidRDefault="006F40EC" w:rsidP="001A4DA1">
            <w:pPr>
              <w:spacing w:line="276" w:lineRule="auto"/>
              <w:ind w:left="312"/>
              <w:jc w:val="center"/>
              <w:rPr>
                <w:rFonts w:ascii="Cambria" w:hAnsi="Cambria" w:cstheme="minorHAnsi"/>
                <w:b/>
                <w:bCs/>
                <w:sz w:val="20"/>
                <w:szCs w:val="20"/>
                <w:lang w:val="en-US"/>
              </w:rPr>
            </w:pPr>
          </w:p>
          <w:p w14:paraId="244289E9" w14:textId="77777777" w:rsidR="004B362D" w:rsidRDefault="006F40EC" w:rsidP="001A4DA1">
            <w:pPr>
              <w:spacing w:line="276" w:lineRule="auto"/>
              <w:ind w:left="312"/>
              <w:jc w:val="center"/>
              <w:rPr>
                <w:rFonts w:ascii="Cambria" w:hAnsi="Cambria" w:cstheme="minorHAnsi"/>
                <w:b/>
                <w:bCs/>
                <w:sz w:val="20"/>
                <w:szCs w:val="20"/>
                <w:lang w:val="en-US"/>
              </w:rPr>
            </w:pPr>
            <w:r w:rsidRPr="006B3A37">
              <w:rPr>
                <w:rFonts w:ascii="Cambria" w:hAnsi="Cambria" w:cstheme="minorHAnsi"/>
                <w:b/>
                <w:bCs/>
                <w:sz w:val="20"/>
                <w:szCs w:val="20"/>
                <w:lang w:val="en-US"/>
              </w:rPr>
              <w:t xml:space="preserve">Son </w:t>
            </w:r>
            <w:proofErr w:type="spellStart"/>
            <w:r w:rsidRPr="006B3A37">
              <w:rPr>
                <w:rFonts w:ascii="Cambria" w:hAnsi="Cambria" w:cstheme="minorHAnsi"/>
                <w:b/>
                <w:bCs/>
                <w:sz w:val="20"/>
                <w:szCs w:val="20"/>
                <w:lang w:val="en-US"/>
              </w:rPr>
              <w:t>revizyon</w:t>
            </w:r>
            <w:proofErr w:type="spellEnd"/>
            <w:r w:rsidRPr="006B3A37">
              <w:rPr>
                <w:rFonts w:ascii="Cambria" w:hAnsi="Cambria" w:cstheme="minorHAnsi"/>
                <w:b/>
                <w:bCs/>
                <w:sz w:val="20"/>
                <w:szCs w:val="20"/>
                <w:lang w:val="en-US"/>
              </w:rPr>
              <w:t xml:space="preserve"> </w:t>
            </w:r>
            <w:proofErr w:type="spellStart"/>
            <w:r w:rsidRPr="006B3A37">
              <w:rPr>
                <w:rFonts w:ascii="Cambria" w:hAnsi="Cambria" w:cstheme="minorHAnsi"/>
                <w:b/>
                <w:bCs/>
                <w:sz w:val="20"/>
                <w:szCs w:val="20"/>
                <w:lang w:val="en-US"/>
              </w:rPr>
              <w:t>teslimi</w:t>
            </w:r>
            <w:proofErr w:type="spellEnd"/>
            <w:r w:rsidRPr="006B3A37">
              <w:rPr>
                <w:rFonts w:ascii="Cambria" w:hAnsi="Cambria" w:cstheme="minorHAnsi"/>
                <w:b/>
                <w:bCs/>
                <w:sz w:val="20"/>
                <w:szCs w:val="20"/>
                <w:lang w:val="en-US"/>
              </w:rPr>
              <w:t xml:space="preserve">/Last revision received: </w:t>
            </w:r>
          </w:p>
          <w:p w14:paraId="471087CD" w14:textId="10FBD840" w:rsidR="006F40EC" w:rsidRPr="00206A18" w:rsidRDefault="00273D8E" w:rsidP="001A4DA1">
            <w:pPr>
              <w:spacing w:line="276" w:lineRule="auto"/>
              <w:ind w:left="312"/>
              <w:jc w:val="center"/>
              <w:rPr>
                <w:rFonts w:ascii="Cambria" w:hAnsi="Cambria" w:cstheme="minorHAnsi"/>
                <w:sz w:val="20"/>
                <w:szCs w:val="20"/>
                <w:lang w:val="en-US"/>
              </w:rPr>
            </w:pPr>
            <w:proofErr w:type="spellStart"/>
            <w:r>
              <w:rPr>
                <w:rFonts w:ascii="Cambria" w:hAnsi="Cambria" w:cstheme="minorHAnsi"/>
                <w:sz w:val="20"/>
                <w:szCs w:val="20"/>
                <w:lang w:val="en-US"/>
              </w:rPr>
              <w:t>Editörler</w:t>
            </w:r>
            <w:proofErr w:type="spellEnd"/>
            <w:r>
              <w:rPr>
                <w:rFonts w:ascii="Cambria" w:hAnsi="Cambria" w:cstheme="minorHAnsi"/>
                <w:sz w:val="20"/>
                <w:szCs w:val="20"/>
                <w:lang w:val="en-US"/>
              </w:rPr>
              <w:t xml:space="preserve"> </w:t>
            </w:r>
            <w:proofErr w:type="spellStart"/>
            <w:r>
              <w:rPr>
                <w:rFonts w:ascii="Cambria" w:hAnsi="Cambria" w:cstheme="minorHAnsi"/>
                <w:sz w:val="20"/>
                <w:szCs w:val="20"/>
                <w:lang w:val="en-US"/>
              </w:rPr>
              <w:t>tarafından</w:t>
            </w:r>
            <w:proofErr w:type="spellEnd"/>
            <w:r>
              <w:rPr>
                <w:rFonts w:ascii="Cambria" w:hAnsi="Cambria" w:cstheme="minorHAnsi"/>
                <w:sz w:val="20"/>
                <w:szCs w:val="20"/>
                <w:lang w:val="en-US"/>
              </w:rPr>
              <w:t xml:space="preserve"> </w:t>
            </w:r>
            <w:proofErr w:type="spellStart"/>
            <w:r>
              <w:rPr>
                <w:rFonts w:ascii="Cambria" w:hAnsi="Cambria" w:cstheme="minorHAnsi"/>
                <w:sz w:val="20"/>
                <w:szCs w:val="20"/>
                <w:lang w:val="en-US"/>
              </w:rPr>
              <w:t>doldurulacaktır</w:t>
            </w:r>
            <w:proofErr w:type="spellEnd"/>
            <w:r>
              <w:rPr>
                <w:rFonts w:ascii="Cambria" w:hAnsi="Cambria" w:cstheme="minorHAnsi"/>
                <w:sz w:val="20"/>
                <w:szCs w:val="20"/>
                <w:lang w:val="en-US"/>
              </w:rPr>
              <w:t>.</w:t>
            </w:r>
          </w:p>
          <w:p w14:paraId="287A8C0A" w14:textId="77777777" w:rsidR="006F40EC" w:rsidRPr="006B3A37" w:rsidRDefault="006F40EC" w:rsidP="001A4DA1">
            <w:pPr>
              <w:spacing w:line="276" w:lineRule="auto"/>
              <w:ind w:left="312"/>
              <w:jc w:val="center"/>
              <w:rPr>
                <w:rFonts w:ascii="Cambria" w:hAnsi="Cambria" w:cstheme="minorHAnsi"/>
                <w:b/>
                <w:bCs/>
                <w:sz w:val="20"/>
                <w:szCs w:val="20"/>
                <w:lang w:val="en-US"/>
              </w:rPr>
            </w:pPr>
          </w:p>
          <w:p w14:paraId="79518AD2" w14:textId="77777777" w:rsidR="00C235EB" w:rsidRDefault="006F40EC" w:rsidP="001A4DA1">
            <w:pPr>
              <w:spacing w:line="276" w:lineRule="auto"/>
              <w:ind w:left="312"/>
              <w:jc w:val="center"/>
              <w:rPr>
                <w:rFonts w:ascii="Cambria" w:hAnsi="Cambria" w:cstheme="minorHAnsi"/>
                <w:b/>
                <w:bCs/>
                <w:sz w:val="20"/>
                <w:szCs w:val="20"/>
                <w:lang w:val="en-US"/>
              </w:rPr>
            </w:pPr>
            <w:r w:rsidRPr="006B3A37">
              <w:rPr>
                <w:rFonts w:ascii="Cambria" w:hAnsi="Cambria" w:cstheme="minorHAnsi"/>
                <w:b/>
                <w:bCs/>
                <w:sz w:val="20"/>
                <w:szCs w:val="20"/>
                <w:lang w:val="en-US"/>
              </w:rPr>
              <w:t xml:space="preserve">Kabul </w:t>
            </w:r>
            <w:proofErr w:type="spellStart"/>
            <w:r w:rsidRPr="006B3A37">
              <w:rPr>
                <w:rFonts w:ascii="Cambria" w:hAnsi="Cambria" w:cstheme="minorHAnsi"/>
                <w:b/>
                <w:bCs/>
                <w:sz w:val="20"/>
                <w:szCs w:val="20"/>
                <w:lang w:val="en-US"/>
              </w:rPr>
              <w:t>tarihi</w:t>
            </w:r>
            <w:proofErr w:type="spellEnd"/>
            <w:r w:rsidRPr="006B3A37">
              <w:rPr>
                <w:rFonts w:ascii="Cambria" w:hAnsi="Cambria" w:cstheme="minorHAnsi"/>
                <w:b/>
                <w:bCs/>
                <w:sz w:val="20"/>
                <w:szCs w:val="20"/>
                <w:lang w:val="en-US"/>
              </w:rPr>
              <w:t>/Accepted:</w:t>
            </w:r>
          </w:p>
          <w:p w14:paraId="3D407B5C" w14:textId="2E65DBE6" w:rsidR="003806F0" w:rsidRPr="00206A18" w:rsidRDefault="00273D8E" w:rsidP="003806F0">
            <w:pPr>
              <w:spacing w:line="276" w:lineRule="auto"/>
              <w:ind w:left="312"/>
              <w:jc w:val="center"/>
              <w:rPr>
                <w:rFonts w:ascii="Cambria" w:hAnsi="Cambria" w:cstheme="minorHAnsi"/>
                <w:sz w:val="20"/>
                <w:szCs w:val="20"/>
                <w:lang w:val="en-US"/>
              </w:rPr>
            </w:pPr>
            <w:proofErr w:type="spellStart"/>
            <w:r>
              <w:rPr>
                <w:rFonts w:ascii="Cambria" w:hAnsi="Cambria" w:cstheme="minorHAnsi"/>
                <w:sz w:val="20"/>
                <w:szCs w:val="20"/>
                <w:lang w:val="en-US"/>
              </w:rPr>
              <w:t>Editörler</w:t>
            </w:r>
            <w:proofErr w:type="spellEnd"/>
            <w:r>
              <w:rPr>
                <w:rFonts w:ascii="Cambria" w:hAnsi="Cambria" w:cstheme="minorHAnsi"/>
                <w:sz w:val="20"/>
                <w:szCs w:val="20"/>
                <w:lang w:val="en-US"/>
              </w:rPr>
              <w:t xml:space="preserve"> </w:t>
            </w:r>
            <w:proofErr w:type="spellStart"/>
            <w:r>
              <w:rPr>
                <w:rFonts w:ascii="Cambria" w:hAnsi="Cambria" w:cstheme="minorHAnsi"/>
                <w:sz w:val="20"/>
                <w:szCs w:val="20"/>
                <w:lang w:val="en-US"/>
              </w:rPr>
              <w:t>tarafından</w:t>
            </w:r>
            <w:proofErr w:type="spellEnd"/>
            <w:r>
              <w:rPr>
                <w:rFonts w:ascii="Cambria" w:hAnsi="Cambria" w:cstheme="minorHAnsi"/>
                <w:sz w:val="20"/>
                <w:szCs w:val="20"/>
                <w:lang w:val="en-US"/>
              </w:rPr>
              <w:t xml:space="preserve"> </w:t>
            </w:r>
            <w:proofErr w:type="spellStart"/>
            <w:r>
              <w:rPr>
                <w:rFonts w:ascii="Cambria" w:hAnsi="Cambria" w:cstheme="minorHAnsi"/>
                <w:sz w:val="20"/>
                <w:szCs w:val="20"/>
                <w:lang w:val="en-US"/>
              </w:rPr>
              <w:t>doldurulacaktır</w:t>
            </w:r>
            <w:proofErr w:type="spellEnd"/>
            <w:r>
              <w:rPr>
                <w:rFonts w:ascii="Cambria" w:hAnsi="Cambria" w:cstheme="minorHAnsi"/>
                <w:sz w:val="20"/>
                <w:szCs w:val="20"/>
                <w:lang w:val="en-US"/>
              </w:rPr>
              <w:t>.</w:t>
            </w:r>
          </w:p>
          <w:p w14:paraId="611B5E24" w14:textId="77777777" w:rsidR="006F40EC" w:rsidRPr="006B3A37" w:rsidRDefault="006F40EC" w:rsidP="001A4DA1">
            <w:pPr>
              <w:spacing w:line="276" w:lineRule="auto"/>
              <w:ind w:left="312"/>
              <w:jc w:val="center"/>
              <w:rPr>
                <w:rFonts w:ascii="Cambria" w:hAnsi="Cambria" w:cstheme="minorHAnsi"/>
                <w:b/>
                <w:bCs/>
                <w:sz w:val="20"/>
                <w:szCs w:val="20"/>
                <w:lang w:val="en-US"/>
              </w:rPr>
            </w:pPr>
          </w:p>
          <w:p w14:paraId="148FFB9F" w14:textId="221EACBF" w:rsidR="004B362D" w:rsidRDefault="006F40EC" w:rsidP="004B362D">
            <w:pPr>
              <w:spacing w:line="276" w:lineRule="auto"/>
              <w:ind w:left="312"/>
              <w:jc w:val="center"/>
              <w:rPr>
                <w:rFonts w:ascii="Cambria" w:hAnsi="Cambria" w:cstheme="minorHAnsi"/>
                <w:b/>
                <w:bCs/>
                <w:sz w:val="20"/>
                <w:szCs w:val="20"/>
                <w:lang w:val="en-US"/>
              </w:rPr>
            </w:pPr>
            <w:proofErr w:type="spellStart"/>
            <w:r w:rsidRPr="006B3A37">
              <w:rPr>
                <w:rFonts w:ascii="Cambria" w:hAnsi="Cambria" w:cstheme="minorHAnsi"/>
                <w:b/>
                <w:bCs/>
                <w:sz w:val="20"/>
                <w:szCs w:val="20"/>
                <w:lang w:val="en-US"/>
              </w:rPr>
              <w:t>Yayın</w:t>
            </w:r>
            <w:proofErr w:type="spellEnd"/>
            <w:r w:rsidRPr="006B3A37">
              <w:rPr>
                <w:rFonts w:ascii="Cambria" w:hAnsi="Cambria" w:cstheme="minorHAnsi"/>
                <w:b/>
                <w:bCs/>
                <w:sz w:val="20"/>
                <w:szCs w:val="20"/>
                <w:lang w:val="en-US"/>
              </w:rPr>
              <w:t xml:space="preserve"> </w:t>
            </w:r>
            <w:proofErr w:type="spellStart"/>
            <w:r w:rsidRPr="006B3A37">
              <w:rPr>
                <w:rFonts w:ascii="Cambria" w:hAnsi="Cambria" w:cstheme="minorHAnsi"/>
                <w:b/>
                <w:bCs/>
                <w:sz w:val="20"/>
                <w:szCs w:val="20"/>
                <w:lang w:val="en-US"/>
              </w:rPr>
              <w:t>tarihi</w:t>
            </w:r>
            <w:proofErr w:type="spellEnd"/>
            <w:r w:rsidRPr="006B3A37">
              <w:rPr>
                <w:rFonts w:ascii="Cambria" w:hAnsi="Cambria" w:cstheme="minorHAnsi"/>
                <w:b/>
                <w:bCs/>
                <w:sz w:val="20"/>
                <w:szCs w:val="20"/>
                <w:lang w:val="en-US"/>
              </w:rPr>
              <w:t xml:space="preserve">/Published: </w:t>
            </w:r>
          </w:p>
          <w:p w14:paraId="17255783" w14:textId="755E59A7" w:rsidR="004B362D" w:rsidRPr="004B362D" w:rsidRDefault="00273D8E" w:rsidP="004B362D">
            <w:pPr>
              <w:spacing w:line="276" w:lineRule="auto"/>
              <w:ind w:left="312"/>
              <w:jc w:val="center"/>
              <w:rPr>
                <w:rFonts w:ascii="Cambria" w:hAnsi="Cambria" w:cstheme="minorHAnsi"/>
                <w:sz w:val="20"/>
                <w:szCs w:val="20"/>
                <w:lang w:val="en-US"/>
              </w:rPr>
            </w:pPr>
            <w:proofErr w:type="spellStart"/>
            <w:r>
              <w:rPr>
                <w:rFonts w:ascii="Cambria" w:hAnsi="Cambria" w:cstheme="minorHAnsi"/>
                <w:sz w:val="20"/>
                <w:szCs w:val="20"/>
                <w:lang w:val="en-US"/>
              </w:rPr>
              <w:t>Editörler</w:t>
            </w:r>
            <w:proofErr w:type="spellEnd"/>
            <w:r>
              <w:rPr>
                <w:rFonts w:ascii="Cambria" w:hAnsi="Cambria" w:cstheme="minorHAnsi"/>
                <w:sz w:val="20"/>
                <w:szCs w:val="20"/>
                <w:lang w:val="en-US"/>
              </w:rPr>
              <w:t xml:space="preserve"> </w:t>
            </w:r>
            <w:proofErr w:type="spellStart"/>
            <w:r>
              <w:rPr>
                <w:rFonts w:ascii="Cambria" w:hAnsi="Cambria" w:cstheme="minorHAnsi"/>
                <w:sz w:val="20"/>
                <w:szCs w:val="20"/>
                <w:lang w:val="en-US"/>
              </w:rPr>
              <w:t>tarafından</w:t>
            </w:r>
            <w:proofErr w:type="spellEnd"/>
            <w:r>
              <w:rPr>
                <w:rFonts w:ascii="Cambria" w:hAnsi="Cambria" w:cstheme="minorHAnsi"/>
                <w:sz w:val="20"/>
                <w:szCs w:val="20"/>
                <w:lang w:val="en-US"/>
              </w:rPr>
              <w:t xml:space="preserve"> </w:t>
            </w:r>
            <w:proofErr w:type="spellStart"/>
            <w:r>
              <w:rPr>
                <w:rFonts w:ascii="Cambria" w:hAnsi="Cambria" w:cstheme="minorHAnsi"/>
                <w:sz w:val="20"/>
                <w:szCs w:val="20"/>
                <w:lang w:val="en-US"/>
              </w:rPr>
              <w:t>doldurulacaktır</w:t>
            </w:r>
            <w:proofErr w:type="spellEnd"/>
            <w:r>
              <w:rPr>
                <w:rFonts w:ascii="Cambria" w:hAnsi="Cambria" w:cstheme="minorHAnsi"/>
                <w:sz w:val="20"/>
                <w:szCs w:val="20"/>
                <w:lang w:val="en-US"/>
              </w:rPr>
              <w:t>.</w:t>
            </w:r>
          </w:p>
          <w:p w14:paraId="46D0D5F0" w14:textId="77777777" w:rsidR="006F40EC" w:rsidRPr="006B3A37" w:rsidRDefault="006F40EC" w:rsidP="00EC323E">
            <w:pPr>
              <w:spacing w:line="276" w:lineRule="auto"/>
              <w:rPr>
                <w:rFonts w:ascii="Cambria" w:hAnsi="Cambria" w:cstheme="minorHAnsi"/>
                <w:b/>
                <w:bCs/>
                <w:sz w:val="20"/>
                <w:szCs w:val="20"/>
                <w:lang w:val="en-US"/>
              </w:rPr>
            </w:pPr>
          </w:p>
          <w:p w14:paraId="295A345A" w14:textId="50DE4DBC" w:rsidR="00C50C03" w:rsidRPr="006B3A37" w:rsidRDefault="00EC323E" w:rsidP="00B26BC8">
            <w:pPr>
              <w:spacing w:after="40" w:line="276" w:lineRule="auto"/>
              <w:ind w:left="312"/>
              <w:jc w:val="center"/>
              <w:rPr>
                <w:rFonts w:ascii="Cambria" w:hAnsi="Cambria" w:cstheme="minorHAnsi"/>
                <w:b/>
                <w:bCs/>
                <w:sz w:val="20"/>
                <w:szCs w:val="20"/>
                <w:lang w:val="en-US"/>
              </w:rPr>
            </w:pPr>
            <w:proofErr w:type="spellStart"/>
            <w:r w:rsidRPr="006B3A37">
              <w:rPr>
                <w:rFonts w:ascii="Cambria" w:hAnsi="Cambria" w:cstheme="minorHAnsi"/>
                <w:b/>
                <w:bCs/>
                <w:sz w:val="20"/>
                <w:szCs w:val="20"/>
                <w:lang w:val="en-US"/>
              </w:rPr>
              <w:t>Atıf</w:t>
            </w:r>
            <w:proofErr w:type="spellEnd"/>
            <w:r w:rsidRPr="006B3A37">
              <w:rPr>
                <w:rFonts w:ascii="Cambria" w:hAnsi="Cambria" w:cstheme="minorHAnsi"/>
                <w:b/>
                <w:bCs/>
                <w:sz w:val="20"/>
                <w:szCs w:val="20"/>
                <w:lang w:val="en-US"/>
              </w:rPr>
              <w:t>/Citation:</w:t>
            </w:r>
          </w:p>
          <w:p w14:paraId="49394B36" w14:textId="3ABA98E3" w:rsidR="00C50C03" w:rsidRPr="00E215EF" w:rsidRDefault="00273D8E" w:rsidP="00E215EF">
            <w:pPr>
              <w:spacing w:line="276" w:lineRule="auto"/>
              <w:ind w:left="312"/>
              <w:jc w:val="center"/>
              <w:rPr>
                <w:rFonts w:ascii="Cambria" w:hAnsi="Cambria" w:cstheme="minorHAnsi"/>
                <w:sz w:val="18"/>
                <w:szCs w:val="18"/>
              </w:rPr>
            </w:pPr>
            <w:r>
              <w:rPr>
                <w:rFonts w:ascii="Cambria" w:hAnsi="Cambria" w:cstheme="minorHAnsi"/>
                <w:sz w:val="18"/>
                <w:szCs w:val="18"/>
              </w:rPr>
              <w:t>Soyadı</w:t>
            </w:r>
            <w:r w:rsidR="00F75C8A" w:rsidRPr="00B26BC8">
              <w:rPr>
                <w:rFonts w:ascii="Cambria" w:hAnsi="Cambria" w:cstheme="minorHAnsi"/>
                <w:sz w:val="18"/>
                <w:szCs w:val="18"/>
              </w:rPr>
              <w:t xml:space="preserve">, </w:t>
            </w:r>
            <w:r>
              <w:rPr>
                <w:rFonts w:ascii="Cambria" w:hAnsi="Cambria" w:cstheme="minorHAnsi"/>
                <w:sz w:val="18"/>
                <w:szCs w:val="18"/>
              </w:rPr>
              <w:t>A</w:t>
            </w:r>
            <w:r w:rsidR="00F75C8A" w:rsidRPr="00B26BC8">
              <w:rPr>
                <w:rFonts w:ascii="Cambria" w:hAnsi="Cambria" w:cstheme="minorHAnsi"/>
                <w:sz w:val="18"/>
                <w:szCs w:val="18"/>
              </w:rPr>
              <w:t>. (</w:t>
            </w:r>
            <w:r w:rsidR="00F75C8A">
              <w:rPr>
                <w:rFonts w:ascii="Cambria" w:hAnsi="Cambria" w:cstheme="minorHAnsi"/>
                <w:sz w:val="18"/>
                <w:szCs w:val="18"/>
              </w:rPr>
              <w:t>2024</w:t>
            </w:r>
            <w:r w:rsidR="00F75C8A" w:rsidRPr="00B26BC8">
              <w:rPr>
                <w:rFonts w:ascii="Cambria" w:hAnsi="Cambria" w:cstheme="minorHAnsi"/>
                <w:sz w:val="18"/>
                <w:szCs w:val="18"/>
              </w:rPr>
              <w:t xml:space="preserve">). </w:t>
            </w:r>
            <w:r>
              <w:rPr>
                <w:rFonts w:ascii="Cambria" w:hAnsi="Cambria" w:cstheme="minorHAnsi"/>
                <w:sz w:val="18"/>
                <w:szCs w:val="18"/>
              </w:rPr>
              <w:t xml:space="preserve">Çalışmanın başlığı. </w:t>
            </w:r>
            <w:r w:rsidR="00F75C8A" w:rsidRPr="00B26BC8">
              <w:rPr>
                <w:rFonts w:ascii="Cambria" w:hAnsi="Cambria" w:cstheme="minorHAnsi"/>
                <w:i/>
                <w:iCs/>
                <w:sz w:val="18"/>
                <w:szCs w:val="18"/>
              </w:rPr>
              <w:t>TAM Akademi Dergisi</w:t>
            </w:r>
            <w:r w:rsidR="00F75C8A" w:rsidRPr="00B26BC8">
              <w:rPr>
                <w:rFonts w:ascii="Cambria" w:hAnsi="Cambria" w:cstheme="minorHAnsi"/>
                <w:sz w:val="18"/>
                <w:szCs w:val="18"/>
              </w:rPr>
              <w:t xml:space="preserve">, </w:t>
            </w:r>
            <w:r>
              <w:rPr>
                <w:rFonts w:ascii="Cambria" w:hAnsi="Cambria" w:cstheme="minorHAnsi"/>
                <w:i/>
                <w:iCs/>
                <w:sz w:val="18"/>
                <w:szCs w:val="18"/>
              </w:rPr>
              <w:t>x</w:t>
            </w:r>
            <w:r w:rsidR="00F75C8A" w:rsidRPr="00B26BC8">
              <w:rPr>
                <w:rFonts w:ascii="Cambria" w:hAnsi="Cambria" w:cstheme="minorHAnsi"/>
                <w:sz w:val="18"/>
                <w:szCs w:val="18"/>
              </w:rPr>
              <w:t>(</w:t>
            </w:r>
            <w:r>
              <w:rPr>
                <w:rFonts w:ascii="Cambria" w:hAnsi="Cambria" w:cstheme="minorHAnsi"/>
                <w:sz w:val="18"/>
                <w:szCs w:val="18"/>
              </w:rPr>
              <w:t>x</w:t>
            </w:r>
            <w:r w:rsidR="00F75C8A" w:rsidRPr="00B26BC8">
              <w:rPr>
                <w:rFonts w:ascii="Cambria" w:hAnsi="Cambria" w:cstheme="minorHAnsi"/>
                <w:sz w:val="18"/>
                <w:szCs w:val="18"/>
              </w:rPr>
              <w:t xml:space="preserve">), </w:t>
            </w:r>
            <w:r>
              <w:rPr>
                <w:rFonts w:ascii="Cambria" w:hAnsi="Cambria" w:cstheme="minorHAnsi"/>
                <w:sz w:val="18"/>
                <w:szCs w:val="18"/>
              </w:rPr>
              <w:t>xx-xx</w:t>
            </w:r>
            <w:r w:rsidR="00F75C8A" w:rsidRPr="00B26BC8">
              <w:rPr>
                <w:rFonts w:ascii="Cambria" w:hAnsi="Cambria" w:cstheme="minorHAnsi"/>
                <w:sz w:val="18"/>
                <w:szCs w:val="18"/>
              </w:rPr>
              <w:t xml:space="preserve">. </w:t>
            </w:r>
          </w:p>
          <w:p w14:paraId="4B3CDCCC" w14:textId="77777777" w:rsidR="00C50C03" w:rsidRPr="00977DBA" w:rsidRDefault="00C50C03" w:rsidP="001A4DA1">
            <w:pPr>
              <w:spacing w:line="276" w:lineRule="auto"/>
              <w:ind w:left="312"/>
              <w:jc w:val="center"/>
              <w:rPr>
                <w:rFonts w:ascii="Cambria" w:hAnsi="Cambria" w:cstheme="minorHAnsi"/>
                <w:b/>
                <w:bCs/>
                <w:sz w:val="20"/>
                <w:szCs w:val="20"/>
                <w:lang w:val="it-IT"/>
              </w:rPr>
            </w:pPr>
          </w:p>
          <w:p w14:paraId="7C9557CF" w14:textId="209BE4FF" w:rsidR="00D20848" w:rsidRPr="002D247D" w:rsidRDefault="006B3A37" w:rsidP="002D247D">
            <w:pPr>
              <w:spacing w:line="276" w:lineRule="auto"/>
              <w:ind w:left="312"/>
              <w:jc w:val="center"/>
              <w:rPr>
                <w:rFonts w:cstheme="minorHAnsi"/>
                <w:sz w:val="20"/>
                <w:szCs w:val="20"/>
              </w:rPr>
            </w:pPr>
            <w:r w:rsidRPr="006B3A37">
              <w:rPr>
                <w:rFonts w:cstheme="minorHAnsi"/>
                <w:b/>
                <w:bCs/>
                <w:sz w:val="20"/>
                <w:szCs w:val="20"/>
              </w:rPr>
              <w:t>DOI</w:t>
            </w:r>
            <w:r w:rsidRPr="006B3A37">
              <w:rPr>
                <w:rFonts w:cstheme="minorHAnsi"/>
                <w:sz w:val="20"/>
                <w:szCs w:val="20"/>
              </w:rPr>
              <w:t>:</w:t>
            </w:r>
            <w:r w:rsidR="002D247D">
              <w:rPr>
                <w:rFonts w:cstheme="minorHAnsi"/>
                <w:sz w:val="20"/>
                <w:szCs w:val="20"/>
              </w:rPr>
              <w:t xml:space="preserve"> </w:t>
            </w:r>
          </w:p>
          <w:p w14:paraId="1F62BBEA" w14:textId="5D42EEE5" w:rsidR="00D20848" w:rsidRDefault="00273D8E" w:rsidP="00B26BC8">
            <w:pPr>
              <w:spacing w:line="276" w:lineRule="auto"/>
              <w:ind w:left="312"/>
              <w:jc w:val="center"/>
              <w:rPr>
                <w:rFonts w:ascii="Cambria" w:hAnsi="Cambria" w:cstheme="minorHAnsi"/>
                <w:sz w:val="18"/>
                <w:szCs w:val="18"/>
              </w:rPr>
            </w:pPr>
            <w:r>
              <w:rPr>
                <w:rFonts w:ascii="Cambria" w:hAnsi="Cambria" w:cstheme="minorHAnsi"/>
                <w:sz w:val="18"/>
                <w:szCs w:val="18"/>
              </w:rPr>
              <w:t>Editörler tarafından doldurulacaktır.</w:t>
            </w:r>
          </w:p>
          <w:p w14:paraId="71368C6C" w14:textId="46B6DB0B" w:rsidR="00F75C8A" w:rsidRPr="00D20848" w:rsidRDefault="00F75C8A" w:rsidP="00B26BC8">
            <w:pPr>
              <w:spacing w:line="276" w:lineRule="auto"/>
              <w:ind w:left="312"/>
              <w:jc w:val="center"/>
              <w:rPr>
                <w:rFonts w:cstheme="minorHAnsi"/>
                <w:b/>
                <w:bCs/>
              </w:rPr>
            </w:pPr>
          </w:p>
        </w:tc>
        <w:tc>
          <w:tcPr>
            <w:tcW w:w="8647" w:type="dxa"/>
            <w:tcBorders>
              <w:top w:val="single" w:sz="4" w:space="0" w:color="104C81"/>
              <w:left w:val="single" w:sz="12" w:space="0" w:color="0C4B80"/>
              <w:bottom w:val="single" w:sz="4" w:space="0" w:color="104C81"/>
            </w:tcBorders>
          </w:tcPr>
          <w:p w14:paraId="1F78A4D2" w14:textId="218F3C0C" w:rsidR="006F40EC" w:rsidRDefault="002E6C13" w:rsidP="00F80E1A">
            <w:pPr>
              <w:spacing w:before="200" w:after="120" w:line="276" w:lineRule="auto"/>
              <w:ind w:left="178" w:right="742"/>
              <w:rPr>
                <w:rFonts w:cstheme="minorHAnsi"/>
              </w:rPr>
            </w:pPr>
            <w:r>
              <w:rPr>
                <w:rFonts w:cstheme="minorHAnsi"/>
                <w:b/>
                <w:bCs/>
                <w:color w:val="104C81"/>
                <w:sz w:val="24"/>
                <w:szCs w:val="24"/>
              </w:rPr>
              <w:t>ÖZ</w:t>
            </w:r>
          </w:p>
          <w:p w14:paraId="1E900E78" w14:textId="77777777" w:rsidR="00273D8E" w:rsidRDefault="00273D8E" w:rsidP="00476AAE">
            <w:pPr>
              <w:spacing w:line="276" w:lineRule="auto"/>
              <w:ind w:left="178" w:right="742"/>
              <w:jc w:val="both"/>
              <w:rPr>
                <w:sz w:val="20"/>
                <w:szCs w:val="20"/>
              </w:rPr>
            </w:pPr>
            <w:r>
              <w:rPr>
                <w:sz w:val="20"/>
                <w:szCs w:val="20"/>
              </w:rPr>
              <w:t xml:space="preserve">Türkçe özet en az 150 en fazla 200 kelimeden oluşmalıdır. Özet </w:t>
            </w:r>
            <w:proofErr w:type="spellStart"/>
            <w:r>
              <w:rPr>
                <w:sz w:val="20"/>
                <w:szCs w:val="20"/>
              </w:rPr>
              <w:t>Calibri</w:t>
            </w:r>
            <w:proofErr w:type="spellEnd"/>
            <w:r>
              <w:rPr>
                <w:sz w:val="20"/>
                <w:szCs w:val="20"/>
              </w:rPr>
              <w:t xml:space="preserve"> yazı tipinde 10 punto büyüklüğünde yazılmalıdır.</w:t>
            </w:r>
            <w:r>
              <w:t xml:space="preserve"> </w:t>
            </w:r>
            <w:r w:rsidRPr="00273D8E">
              <w:rPr>
                <w:sz w:val="20"/>
                <w:szCs w:val="20"/>
              </w:rPr>
              <w:t>Araştırma makalelerinde özet çalışmanın amacını, yöntemini, bulgularını ve sonuçlarını mutlaka kapsamalıdır. Özet çalışmanın öne çıkan yanlarını ve özgün değerini açık ve kısa bir şekilde yansıtmalıdır. Makale hangi dilde yazılmış ise o dildeki özet öncelikli olarak yazılmalıdır. Makale Türkçe ise Türkçe özet önce, İngilizce özet sonra yer almalıdır. Makale İngilizce ise İngilizce özet önce, Türkçe özet sonra yazılmalıdır. Her iki dilde yazılan özetler arasında tam bir bütünlük olmalıdır</w:t>
            </w:r>
            <w:r>
              <w:rPr>
                <w:sz w:val="20"/>
                <w:szCs w:val="20"/>
              </w:rPr>
              <w:t>.</w:t>
            </w:r>
          </w:p>
          <w:p w14:paraId="1424A1BF" w14:textId="78973AF2" w:rsidR="002E6C13" w:rsidRDefault="00CA2D3C" w:rsidP="00EE7F4D">
            <w:pPr>
              <w:spacing w:before="200" w:line="276" w:lineRule="auto"/>
              <w:ind w:left="178" w:right="742"/>
              <w:rPr>
                <w:rFonts w:cstheme="minorHAnsi"/>
                <w:sz w:val="20"/>
                <w:szCs w:val="20"/>
              </w:rPr>
            </w:pPr>
            <w:r w:rsidRPr="00B26BC8">
              <w:rPr>
                <w:rFonts w:cstheme="minorHAnsi"/>
                <w:b/>
                <w:bCs/>
                <w:sz w:val="20"/>
                <w:szCs w:val="20"/>
              </w:rPr>
              <w:t>Anahtar Kelimeler</w:t>
            </w:r>
            <w:r w:rsidR="00EF2A01" w:rsidRPr="00B26BC8">
              <w:rPr>
                <w:rFonts w:cstheme="minorHAnsi"/>
                <w:b/>
                <w:bCs/>
                <w:sz w:val="20"/>
                <w:szCs w:val="20"/>
              </w:rPr>
              <w:t>:</w:t>
            </w:r>
            <w:r w:rsidR="008656FC" w:rsidRPr="00B26BC8">
              <w:rPr>
                <w:rFonts w:cstheme="minorHAnsi"/>
                <w:sz w:val="20"/>
                <w:szCs w:val="20"/>
              </w:rPr>
              <w:t xml:space="preserve"> </w:t>
            </w:r>
            <w:r w:rsidR="00273D8E" w:rsidRPr="00273D8E">
              <w:rPr>
                <w:rFonts w:cstheme="minorHAnsi"/>
                <w:sz w:val="20"/>
                <w:szCs w:val="20"/>
              </w:rPr>
              <w:t xml:space="preserve">Çalışmanın bütünlüğünü yansıtan en az 3 en çok 5 anahtar kelime </w:t>
            </w:r>
            <w:r w:rsidR="00273D8E">
              <w:rPr>
                <w:rFonts w:cstheme="minorHAnsi"/>
                <w:sz w:val="20"/>
                <w:szCs w:val="20"/>
              </w:rPr>
              <w:t>yazarlar tarafından doldurulacaktır. Her anahtar kelimeden sonra virgül konulacaktır. Son anahtar kelimeden sonra ise nokta konulacaktır. Her anahtar kelimenin ilk harfi büyük olmalıdır.</w:t>
            </w:r>
          </w:p>
          <w:p w14:paraId="37E1B579" w14:textId="2AD9B0A7" w:rsidR="001F46EF" w:rsidRPr="001B2F28" w:rsidRDefault="001B2F28" w:rsidP="001B2F28">
            <w:pPr>
              <w:pStyle w:val="ListParagraph"/>
              <w:numPr>
                <w:ilvl w:val="0"/>
                <w:numId w:val="41"/>
              </w:numPr>
              <w:spacing w:before="200" w:line="276" w:lineRule="auto"/>
              <w:ind w:left="530" w:right="742"/>
              <w:rPr>
                <w:rFonts w:cstheme="minorHAnsi"/>
                <w:i/>
                <w:iCs/>
                <w:sz w:val="18"/>
                <w:szCs w:val="18"/>
              </w:rPr>
            </w:pPr>
            <w:r w:rsidRPr="001B2F28">
              <w:rPr>
                <w:rFonts w:cstheme="minorHAnsi"/>
                <w:i/>
                <w:iCs/>
                <w:sz w:val="18"/>
                <w:szCs w:val="18"/>
              </w:rPr>
              <w:t>Varsa çalışmanız ile ilgili not</w:t>
            </w:r>
          </w:p>
          <w:p w14:paraId="1F6ED3FE" w14:textId="77777777" w:rsidR="004F6E80" w:rsidRDefault="00273D8E" w:rsidP="001B2F28">
            <w:pPr>
              <w:pStyle w:val="ListParagraph"/>
              <w:numPr>
                <w:ilvl w:val="0"/>
                <w:numId w:val="1"/>
              </w:numPr>
              <w:spacing w:after="160" w:line="259" w:lineRule="auto"/>
              <w:ind w:left="530" w:right="599"/>
              <w:jc w:val="both"/>
              <w:rPr>
                <w:i/>
                <w:iCs/>
                <w:sz w:val="18"/>
                <w:szCs w:val="18"/>
              </w:rPr>
            </w:pPr>
            <w:r>
              <w:rPr>
                <w:i/>
                <w:iCs/>
                <w:sz w:val="18"/>
                <w:szCs w:val="18"/>
              </w:rPr>
              <w:t>Unvan, Kurum Adı</w:t>
            </w:r>
            <w:r w:rsidR="00AC2A25" w:rsidRPr="00AC2A25">
              <w:rPr>
                <w:i/>
                <w:iCs/>
                <w:sz w:val="18"/>
                <w:szCs w:val="18"/>
              </w:rPr>
              <w:t xml:space="preserve">, </w:t>
            </w:r>
            <w:r>
              <w:rPr>
                <w:i/>
                <w:iCs/>
                <w:sz w:val="18"/>
                <w:szCs w:val="18"/>
              </w:rPr>
              <w:t>mail adresi</w:t>
            </w:r>
            <w:r w:rsidR="00CA36AE" w:rsidRPr="00AC2A25">
              <w:rPr>
                <w:i/>
                <w:iCs/>
                <w:sz w:val="18"/>
                <w:szCs w:val="18"/>
              </w:rPr>
              <w:t>, ORCID</w:t>
            </w:r>
            <w:r w:rsidR="001B710D">
              <w:rPr>
                <w:i/>
                <w:iCs/>
                <w:sz w:val="18"/>
                <w:szCs w:val="18"/>
              </w:rPr>
              <w:t xml:space="preserve"> ID</w:t>
            </w:r>
            <w:r w:rsidR="00AC2A25" w:rsidRPr="00AC2A25">
              <w:rPr>
                <w:i/>
                <w:iCs/>
                <w:sz w:val="18"/>
                <w:szCs w:val="18"/>
              </w:rPr>
              <w:t xml:space="preserve">: </w:t>
            </w:r>
            <w:proofErr w:type="spellStart"/>
            <w:r>
              <w:rPr>
                <w:i/>
                <w:iCs/>
                <w:sz w:val="18"/>
                <w:szCs w:val="18"/>
              </w:rPr>
              <w:t>xxxx</w:t>
            </w:r>
            <w:r w:rsidR="00AC2A25" w:rsidRPr="00AC2A25">
              <w:rPr>
                <w:i/>
                <w:iCs/>
                <w:sz w:val="18"/>
                <w:szCs w:val="18"/>
              </w:rPr>
              <w:t>-</w:t>
            </w:r>
            <w:r>
              <w:rPr>
                <w:i/>
                <w:iCs/>
                <w:sz w:val="18"/>
                <w:szCs w:val="18"/>
              </w:rPr>
              <w:t>xxxx</w:t>
            </w:r>
            <w:r w:rsidR="00AC2A25" w:rsidRPr="00AC2A25">
              <w:rPr>
                <w:i/>
                <w:iCs/>
                <w:sz w:val="18"/>
                <w:szCs w:val="18"/>
              </w:rPr>
              <w:t>-</w:t>
            </w:r>
            <w:r>
              <w:rPr>
                <w:i/>
                <w:iCs/>
                <w:sz w:val="18"/>
                <w:szCs w:val="18"/>
              </w:rPr>
              <w:t>xxxx</w:t>
            </w:r>
            <w:r w:rsidR="00AC2A25" w:rsidRPr="00AC2A25">
              <w:rPr>
                <w:i/>
                <w:iCs/>
                <w:sz w:val="18"/>
                <w:szCs w:val="18"/>
              </w:rPr>
              <w:t>-</w:t>
            </w:r>
            <w:r>
              <w:rPr>
                <w:i/>
                <w:iCs/>
                <w:sz w:val="18"/>
                <w:szCs w:val="18"/>
              </w:rPr>
              <w:t>xxxx</w:t>
            </w:r>
            <w:proofErr w:type="spellEnd"/>
          </w:p>
          <w:p w14:paraId="116A6B46" w14:textId="77777777" w:rsidR="0079412C" w:rsidRDefault="0079412C" w:rsidP="001B2F28">
            <w:pPr>
              <w:pStyle w:val="ListParagraph"/>
              <w:numPr>
                <w:ilvl w:val="0"/>
                <w:numId w:val="1"/>
              </w:numPr>
              <w:spacing w:after="160" w:line="259" w:lineRule="auto"/>
              <w:ind w:left="530" w:right="599"/>
              <w:jc w:val="both"/>
              <w:rPr>
                <w:i/>
                <w:iCs/>
                <w:sz w:val="18"/>
                <w:szCs w:val="18"/>
              </w:rPr>
            </w:pPr>
            <w:r>
              <w:rPr>
                <w:i/>
                <w:iCs/>
                <w:sz w:val="18"/>
                <w:szCs w:val="18"/>
              </w:rPr>
              <w:t>Unvan, Kurum Adı</w:t>
            </w:r>
            <w:r w:rsidRPr="00AC2A25">
              <w:rPr>
                <w:i/>
                <w:iCs/>
                <w:sz w:val="18"/>
                <w:szCs w:val="18"/>
              </w:rPr>
              <w:t xml:space="preserve">, </w:t>
            </w:r>
            <w:r>
              <w:rPr>
                <w:i/>
                <w:iCs/>
                <w:sz w:val="18"/>
                <w:szCs w:val="18"/>
              </w:rPr>
              <w:t>mail adresi</w:t>
            </w:r>
            <w:r w:rsidRPr="00AC2A25">
              <w:rPr>
                <w:i/>
                <w:iCs/>
                <w:sz w:val="18"/>
                <w:szCs w:val="18"/>
              </w:rPr>
              <w:t>, ORCID</w:t>
            </w:r>
            <w:r>
              <w:rPr>
                <w:i/>
                <w:iCs/>
                <w:sz w:val="18"/>
                <w:szCs w:val="18"/>
              </w:rPr>
              <w:t xml:space="preserve"> ID</w:t>
            </w:r>
            <w:r w:rsidRPr="00AC2A25">
              <w:rPr>
                <w:i/>
                <w:iCs/>
                <w:sz w:val="18"/>
                <w:szCs w:val="18"/>
              </w:rPr>
              <w:t xml:space="preserve">: </w:t>
            </w:r>
            <w:proofErr w:type="spellStart"/>
            <w:r>
              <w:rPr>
                <w:i/>
                <w:iCs/>
                <w:sz w:val="18"/>
                <w:szCs w:val="18"/>
              </w:rPr>
              <w:t>xxxx</w:t>
            </w:r>
            <w:r w:rsidRPr="00AC2A25">
              <w:rPr>
                <w:i/>
                <w:iCs/>
                <w:sz w:val="18"/>
                <w:szCs w:val="18"/>
              </w:rPr>
              <w:t>-</w:t>
            </w:r>
            <w:r>
              <w:rPr>
                <w:i/>
                <w:iCs/>
                <w:sz w:val="18"/>
                <w:szCs w:val="18"/>
              </w:rPr>
              <w:t>xxxx</w:t>
            </w:r>
            <w:r w:rsidRPr="00AC2A25">
              <w:rPr>
                <w:i/>
                <w:iCs/>
                <w:sz w:val="18"/>
                <w:szCs w:val="18"/>
              </w:rPr>
              <w:t>-</w:t>
            </w:r>
            <w:r>
              <w:rPr>
                <w:i/>
                <w:iCs/>
                <w:sz w:val="18"/>
                <w:szCs w:val="18"/>
              </w:rPr>
              <w:t>xxxx</w:t>
            </w:r>
            <w:r w:rsidRPr="00AC2A25">
              <w:rPr>
                <w:i/>
                <w:iCs/>
                <w:sz w:val="18"/>
                <w:szCs w:val="18"/>
              </w:rPr>
              <w:t>-</w:t>
            </w:r>
            <w:r>
              <w:rPr>
                <w:i/>
                <w:iCs/>
                <w:sz w:val="18"/>
                <w:szCs w:val="18"/>
              </w:rPr>
              <w:t>xxxx</w:t>
            </w:r>
            <w:proofErr w:type="spellEnd"/>
          </w:p>
          <w:p w14:paraId="54B5F0E9" w14:textId="3AA215E6" w:rsidR="0079412C" w:rsidRPr="008472BB" w:rsidRDefault="0079412C" w:rsidP="001B2F28">
            <w:pPr>
              <w:pStyle w:val="ListParagraph"/>
              <w:numPr>
                <w:ilvl w:val="0"/>
                <w:numId w:val="1"/>
              </w:numPr>
              <w:spacing w:after="160" w:line="259" w:lineRule="auto"/>
              <w:ind w:left="530" w:right="599"/>
              <w:jc w:val="both"/>
              <w:rPr>
                <w:i/>
                <w:iCs/>
                <w:sz w:val="18"/>
                <w:szCs w:val="18"/>
              </w:rPr>
            </w:pPr>
            <w:r>
              <w:rPr>
                <w:i/>
                <w:iCs/>
                <w:sz w:val="18"/>
                <w:szCs w:val="18"/>
              </w:rPr>
              <w:t>Unvan, Kurum Adı</w:t>
            </w:r>
            <w:r w:rsidRPr="00AC2A25">
              <w:rPr>
                <w:i/>
                <w:iCs/>
                <w:sz w:val="18"/>
                <w:szCs w:val="18"/>
              </w:rPr>
              <w:t xml:space="preserve">, </w:t>
            </w:r>
            <w:r>
              <w:rPr>
                <w:i/>
                <w:iCs/>
                <w:sz w:val="18"/>
                <w:szCs w:val="18"/>
              </w:rPr>
              <w:t>mail adresi</w:t>
            </w:r>
            <w:r w:rsidRPr="00AC2A25">
              <w:rPr>
                <w:i/>
                <w:iCs/>
                <w:sz w:val="18"/>
                <w:szCs w:val="18"/>
              </w:rPr>
              <w:t>, ORCID</w:t>
            </w:r>
            <w:r>
              <w:rPr>
                <w:i/>
                <w:iCs/>
                <w:sz w:val="18"/>
                <w:szCs w:val="18"/>
              </w:rPr>
              <w:t xml:space="preserve"> ID</w:t>
            </w:r>
            <w:r w:rsidRPr="00AC2A25">
              <w:rPr>
                <w:i/>
                <w:iCs/>
                <w:sz w:val="18"/>
                <w:szCs w:val="18"/>
              </w:rPr>
              <w:t xml:space="preserve">: </w:t>
            </w:r>
            <w:proofErr w:type="spellStart"/>
            <w:r>
              <w:rPr>
                <w:i/>
                <w:iCs/>
                <w:sz w:val="18"/>
                <w:szCs w:val="18"/>
              </w:rPr>
              <w:t>xxxx</w:t>
            </w:r>
            <w:r w:rsidRPr="00AC2A25">
              <w:rPr>
                <w:i/>
                <w:iCs/>
                <w:sz w:val="18"/>
                <w:szCs w:val="18"/>
              </w:rPr>
              <w:t>-</w:t>
            </w:r>
            <w:r>
              <w:rPr>
                <w:i/>
                <w:iCs/>
                <w:sz w:val="18"/>
                <w:szCs w:val="18"/>
              </w:rPr>
              <w:t>xxxx</w:t>
            </w:r>
            <w:r w:rsidRPr="00AC2A25">
              <w:rPr>
                <w:i/>
                <w:iCs/>
                <w:sz w:val="18"/>
                <w:szCs w:val="18"/>
              </w:rPr>
              <w:t>-</w:t>
            </w:r>
            <w:r>
              <w:rPr>
                <w:i/>
                <w:iCs/>
                <w:sz w:val="18"/>
                <w:szCs w:val="18"/>
              </w:rPr>
              <w:t>xxxx</w:t>
            </w:r>
            <w:r w:rsidRPr="00AC2A25">
              <w:rPr>
                <w:i/>
                <w:iCs/>
                <w:sz w:val="18"/>
                <w:szCs w:val="18"/>
              </w:rPr>
              <w:t>-</w:t>
            </w:r>
            <w:r>
              <w:rPr>
                <w:i/>
                <w:iCs/>
                <w:sz w:val="18"/>
                <w:szCs w:val="18"/>
              </w:rPr>
              <w:t>xxxx</w:t>
            </w:r>
            <w:proofErr w:type="spellEnd"/>
          </w:p>
        </w:tc>
      </w:tr>
      <w:bookmarkEnd w:id="0"/>
    </w:tbl>
    <w:p w14:paraId="58CFB015" w14:textId="77777777" w:rsidR="00051C2A" w:rsidRPr="00AC2A25" w:rsidRDefault="00051C2A" w:rsidP="00F34570">
      <w:pPr>
        <w:spacing w:before="200" w:line="288" w:lineRule="auto"/>
        <w:jc w:val="both"/>
        <w:rPr>
          <w:rFonts w:cstheme="minorHAnsi"/>
          <w:b/>
          <w:bCs/>
          <w:color w:val="0C4B80"/>
          <w:sz w:val="24"/>
          <w:szCs w:val="24"/>
        </w:rPr>
        <w:sectPr w:rsidR="00051C2A" w:rsidRPr="00AC2A25" w:rsidSect="006A6C12">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6" w:h="16838"/>
          <w:pgMar w:top="1417" w:right="849" w:bottom="1417" w:left="1417" w:header="709" w:footer="567" w:gutter="0"/>
          <w:cols w:space="708"/>
          <w:docGrid w:linePitch="360"/>
        </w:sectPr>
      </w:pPr>
    </w:p>
    <w:p w14:paraId="62083D53" w14:textId="39670340" w:rsidR="005F23BD" w:rsidRPr="005F23BD" w:rsidRDefault="00CA2D3C" w:rsidP="002960CF">
      <w:pPr>
        <w:spacing w:after="120" w:line="288" w:lineRule="auto"/>
        <w:jc w:val="both"/>
        <w:rPr>
          <w:rFonts w:cstheme="minorHAnsi"/>
          <w:b/>
          <w:bCs/>
          <w:sz w:val="24"/>
          <w:szCs w:val="24"/>
          <w:lang w:val="en-US"/>
        </w:rPr>
      </w:pPr>
      <w:r>
        <w:rPr>
          <w:rFonts w:cstheme="minorHAnsi"/>
          <w:b/>
          <w:bCs/>
          <w:color w:val="0C4B80"/>
          <w:sz w:val="24"/>
          <w:szCs w:val="24"/>
          <w:lang w:val="en-US"/>
        </w:rPr>
        <w:lastRenderedPageBreak/>
        <w:t>ABSTRACT</w:t>
      </w:r>
      <w:r w:rsidR="00F67D29" w:rsidRPr="005F23BD">
        <w:rPr>
          <w:rFonts w:cstheme="minorHAnsi"/>
          <w:b/>
          <w:bCs/>
          <w:color w:val="0C4B80"/>
          <w:sz w:val="24"/>
          <w:szCs w:val="24"/>
          <w:lang w:val="en-US"/>
        </w:rPr>
        <w:t xml:space="preserve"> </w:t>
      </w:r>
      <w:r w:rsidR="00F67D29" w:rsidRPr="005F23BD">
        <w:rPr>
          <w:rFonts w:cstheme="minorHAnsi"/>
          <w:b/>
          <w:bCs/>
          <w:sz w:val="24"/>
          <w:szCs w:val="24"/>
          <w:lang w:val="en-US"/>
        </w:rPr>
        <w:tab/>
      </w:r>
    </w:p>
    <w:p w14:paraId="1B826066" w14:textId="79C10986" w:rsidR="00CA2D3C" w:rsidRPr="00CA2D3C" w:rsidRDefault="00B051F8" w:rsidP="00EE7F4D">
      <w:pPr>
        <w:spacing w:line="276" w:lineRule="auto"/>
        <w:jc w:val="both"/>
        <w:rPr>
          <w:rFonts w:ascii="Calibri" w:eastAsia="Calibri" w:hAnsi="Calibri" w:cs="Calibri"/>
          <w:kern w:val="2"/>
          <w:lang w:val="en-US"/>
          <w14:ligatures w14:val="standardContextual"/>
        </w:rPr>
      </w:pPr>
      <w:r w:rsidRPr="00CA2D3C">
        <w:rPr>
          <w:rFonts w:cstheme="minorHAnsi"/>
          <w:lang w:val="en-US"/>
        </w:rPr>
        <w:tab/>
      </w:r>
      <w:r w:rsidR="00577ABB" w:rsidRPr="00577ABB">
        <w:rPr>
          <w:rFonts w:ascii="Calibri" w:eastAsia="Calibri" w:hAnsi="Calibri" w:cs="Calibri"/>
          <w:kern w:val="2"/>
          <w:lang w:val="en-US"/>
          <w14:ligatures w14:val="standardContextual"/>
        </w:rPr>
        <w:t>The English abstract should consist of at least 150 and no more than 200 words. It must be written in Calibri font with a size of 11 points. In research papers, the abstract must include the purpose, method, findings, and conclusions of the study. The abstract should clearly and briefly reflect the study’s main aspects and unique value. The abstract should be written in the language of the paper. If the paper is written in Turkish, the Turkish abstract should come first, followed by the English abstract. If the paper is written in English, the English abstract should come first, followed by the Turkish abstract. There should be complete coherence between the abstracts in both languages.</w:t>
      </w:r>
    </w:p>
    <w:p w14:paraId="543952B6" w14:textId="7806ADBD" w:rsidR="006D4C40" w:rsidRPr="00577ABB" w:rsidRDefault="00CA2D3C" w:rsidP="00577ABB">
      <w:pPr>
        <w:spacing w:before="200"/>
        <w:ind w:firstLine="709"/>
        <w:jc w:val="both"/>
        <w:rPr>
          <w:rFonts w:cstheme="minorHAnsi"/>
          <w:lang w:val="en-US"/>
        </w:rPr>
      </w:pPr>
      <w:proofErr w:type="spellStart"/>
      <w:r w:rsidRPr="00CA2D3C">
        <w:rPr>
          <w:rFonts w:cstheme="minorHAnsi"/>
          <w:b/>
          <w:bCs/>
        </w:rPr>
        <w:t>Keywords</w:t>
      </w:r>
      <w:proofErr w:type="spellEnd"/>
      <w:r w:rsidR="009E20CC" w:rsidRPr="00781484">
        <w:rPr>
          <w:rFonts w:cstheme="minorHAnsi"/>
          <w:b/>
          <w:bCs/>
        </w:rPr>
        <w:t xml:space="preserve">: </w:t>
      </w:r>
      <w:r w:rsidR="00577ABB" w:rsidRPr="00577ABB">
        <w:rPr>
          <w:rFonts w:cstheme="minorHAnsi"/>
          <w:lang w:val="en-US"/>
        </w:rPr>
        <w:t>The authors will provide at least 3 and no more than 5 keywords that reflect the integrity of the study. A comma will follow each keyword, and a period will be placed after the last keyword. The first letter of each keyword should be capitalized.</w:t>
      </w:r>
    </w:p>
    <w:p w14:paraId="6DA17551" w14:textId="05F52C40" w:rsidR="00577ABB" w:rsidRPr="00577ABB" w:rsidRDefault="00CA2D3C" w:rsidP="00577ABB">
      <w:pPr>
        <w:spacing w:line="276" w:lineRule="auto"/>
        <w:jc w:val="both"/>
        <w:rPr>
          <w:rFonts w:cstheme="minorHAnsi"/>
          <w:b/>
          <w:bCs/>
          <w:sz w:val="24"/>
          <w:szCs w:val="24"/>
          <w:lang w:val="en-US"/>
        </w:rPr>
      </w:pPr>
      <w:r w:rsidRPr="00CA2D3C">
        <w:rPr>
          <w:rFonts w:cstheme="minorHAnsi"/>
          <w:b/>
          <w:bCs/>
          <w:color w:val="0C4B80"/>
          <w:sz w:val="24"/>
          <w:szCs w:val="24"/>
          <w:lang w:val="en-US"/>
        </w:rPr>
        <w:t>Extended Abstract</w:t>
      </w:r>
      <w:r w:rsidR="00577ABB">
        <w:rPr>
          <w:rFonts w:cstheme="minorHAnsi"/>
          <w:b/>
          <w:bCs/>
          <w:color w:val="0C4B80"/>
          <w:sz w:val="24"/>
          <w:szCs w:val="24"/>
          <w:lang w:val="en-US"/>
        </w:rPr>
        <w:t xml:space="preserve"> (</w:t>
      </w:r>
      <w:proofErr w:type="spellStart"/>
      <w:r w:rsidR="00577ABB">
        <w:rPr>
          <w:rFonts w:cstheme="minorHAnsi"/>
          <w:b/>
          <w:bCs/>
          <w:color w:val="0C4B80"/>
          <w:sz w:val="24"/>
          <w:szCs w:val="24"/>
          <w:lang w:val="en-US"/>
        </w:rPr>
        <w:t>Genişletilmiş</w:t>
      </w:r>
      <w:proofErr w:type="spellEnd"/>
      <w:r w:rsidR="00577ABB">
        <w:rPr>
          <w:rFonts w:cstheme="minorHAnsi"/>
          <w:b/>
          <w:bCs/>
          <w:color w:val="0C4B80"/>
          <w:sz w:val="24"/>
          <w:szCs w:val="24"/>
          <w:lang w:val="en-US"/>
        </w:rPr>
        <w:t xml:space="preserve"> </w:t>
      </w:r>
      <w:proofErr w:type="spellStart"/>
      <w:r w:rsidR="00577ABB">
        <w:rPr>
          <w:rFonts w:cstheme="minorHAnsi"/>
          <w:b/>
          <w:bCs/>
          <w:color w:val="0C4B80"/>
          <w:sz w:val="24"/>
          <w:szCs w:val="24"/>
          <w:lang w:val="en-US"/>
        </w:rPr>
        <w:t>Özet</w:t>
      </w:r>
      <w:proofErr w:type="spellEnd"/>
      <w:r w:rsidR="00577ABB">
        <w:rPr>
          <w:rFonts w:cstheme="minorHAnsi"/>
          <w:b/>
          <w:bCs/>
          <w:color w:val="0C4B80"/>
          <w:sz w:val="24"/>
          <w:szCs w:val="24"/>
          <w:lang w:val="en-US"/>
        </w:rPr>
        <w:t>)</w:t>
      </w:r>
    </w:p>
    <w:p w14:paraId="2D61E872" w14:textId="77777777" w:rsidR="00E215EF" w:rsidRDefault="00577ABB" w:rsidP="00E215EF">
      <w:pPr>
        <w:spacing w:line="276" w:lineRule="auto"/>
        <w:ind w:firstLine="709"/>
        <w:jc w:val="both"/>
        <w:rPr>
          <w:rFonts w:cstheme="minorHAnsi"/>
        </w:rPr>
      </w:pPr>
      <w:proofErr w:type="spellStart"/>
      <w:r>
        <w:rPr>
          <w:rFonts w:cstheme="minorHAnsi"/>
          <w:lang w:val="en-US"/>
        </w:rPr>
        <w:t>Genişletilmiş</w:t>
      </w:r>
      <w:proofErr w:type="spellEnd"/>
      <w:r>
        <w:rPr>
          <w:rFonts w:cstheme="minorHAnsi"/>
          <w:lang w:val="en-US"/>
        </w:rPr>
        <w:t xml:space="preserve"> </w:t>
      </w:r>
      <w:proofErr w:type="spellStart"/>
      <w:r>
        <w:rPr>
          <w:rFonts w:cstheme="minorHAnsi"/>
          <w:lang w:val="en-US"/>
        </w:rPr>
        <w:t>özet</w:t>
      </w:r>
      <w:proofErr w:type="spellEnd"/>
      <w:r>
        <w:rPr>
          <w:rFonts w:cstheme="minorHAnsi"/>
          <w:lang w:val="en-US"/>
        </w:rPr>
        <w:t xml:space="preserve"> </w:t>
      </w:r>
      <w:proofErr w:type="spellStart"/>
      <w:r>
        <w:rPr>
          <w:rFonts w:cstheme="minorHAnsi"/>
          <w:lang w:val="en-US"/>
        </w:rPr>
        <w:t>en</w:t>
      </w:r>
      <w:proofErr w:type="spellEnd"/>
      <w:r>
        <w:rPr>
          <w:rFonts w:cstheme="minorHAnsi"/>
          <w:lang w:val="en-US"/>
        </w:rPr>
        <w:t xml:space="preserve"> </w:t>
      </w:r>
      <w:proofErr w:type="spellStart"/>
      <w:r>
        <w:rPr>
          <w:rFonts w:cstheme="minorHAnsi"/>
          <w:lang w:val="en-US"/>
        </w:rPr>
        <w:t>az</w:t>
      </w:r>
      <w:proofErr w:type="spellEnd"/>
      <w:r>
        <w:rPr>
          <w:rFonts w:cstheme="minorHAnsi"/>
          <w:lang w:val="en-US"/>
        </w:rPr>
        <w:t xml:space="preserve"> 75 </w:t>
      </w:r>
      <w:proofErr w:type="spellStart"/>
      <w:r>
        <w:rPr>
          <w:rFonts w:cstheme="minorHAnsi"/>
          <w:lang w:val="en-US"/>
        </w:rPr>
        <w:t>en</w:t>
      </w:r>
      <w:proofErr w:type="spellEnd"/>
      <w:r>
        <w:rPr>
          <w:rFonts w:cstheme="minorHAnsi"/>
          <w:lang w:val="en-US"/>
        </w:rPr>
        <w:t xml:space="preserve"> </w:t>
      </w:r>
      <w:proofErr w:type="spellStart"/>
      <w:r>
        <w:rPr>
          <w:rFonts w:cstheme="minorHAnsi"/>
          <w:lang w:val="en-US"/>
        </w:rPr>
        <w:t>fazla</w:t>
      </w:r>
      <w:proofErr w:type="spellEnd"/>
      <w:r>
        <w:rPr>
          <w:rFonts w:cstheme="minorHAnsi"/>
          <w:lang w:val="en-US"/>
        </w:rPr>
        <w:t xml:space="preserve"> 1000 </w:t>
      </w:r>
      <w:proofErr w:type="spellStart"/>
      <w:r>
        <w:rPr>
          <w:rFonts w:cstheme="minorHAnsi"/>
          <w:lang w:val="en-US"/>
        </w:rPr>
        <w:t>kelime</w:t>
      </w:r>
      <w:proofErr w:type="spellEnd"/>
      <w:r>
        <w:rPr>
          <w:rFonts w:cstheme="minorHAnsi"/>
          <w:lang w:val="en-US"/>
        </w:rPr>
        <w:t xml:space="preserve"> </w:t>
      </w:r>
      <w:proofErr w:type="spellStart"/>
      <w:r>
        <w:rPr>
          <w:rFonts w:cstheme="minorHAnsi"/>
          <w:lang w:val="en-US"/>
        </w:rPr>
        <w:t>olmalıdır</w:t>
      </w:r>
      <w:proofErr w:type="spellEnd"/>
      <w:r>
        <w:rPr>
          <w:rFonts w:cstheme="minorHAnsi"/>
          <w:lang w:val="en-US"/>
        </w:rPr>
        <w:t xml:space="preserve"> </w:t>
      </w:r>
      <w:proofErr w:type="spellStart"/>
      <w:r>
        <w:rPr>
          <w:rFonts w:cstheme="minorHAnsi"/>
          <w:lang w:val="en-US"/>
        </w:rPr>
        <w:t>ve</w:t>
      </w:r>
      <w:proofErr w:type="spellEnd"/>
      <w:r>
        <w:rPr>
          <w:rFonts w:cstheme="minorHAnsi"/>
          <w:lang w:val="en-US"/>
        </w:rPr>
        <w:t xml:space="preserve"> Calibri </w:t>
      </w:r>
      <w:proofErr w:type="spellStart"/>
      <w:r>
        <w:rPr>
          <w:rFonts w:cstheme="minorHAnsi"/>
          <w:lang w:val="en-US"/>
        </w:rPr>
        <w:t>yazı</w:t>
      </w:r>
      <w:proofErr w:type="spellEnd"/>
      <w:r>
        <w:rPr>
          <w:rFonts w:cstheme="minorHAnsi"/>
          <w:lang w:val="en-US"/>
        </w:rPr>
        <w:t xml:space="preserve"> </w:t>
      </w:r>
      <w:proofErr w:type="spellStart"/>
      <w:r>
        <w:rPr>
          <w:rFonts w:cstheme="minorHAnsi"/>
          <w:lang w:val="en-US"/>
        </w:rPr>
        <w:t>tipinde</w:t>
      </w:r>
      <w:proofErr w:type="spellEnd"/>
      <w:r>
        <w:rPr>
          <w:rFonts w:cstheme="minorHAnsi"/>
          <w:lang w:val="en-US"/>
        </w:rPr>
        <w:t xml:space="preserve"> 11 punto </w:t>
      </w:r>
      <w:proofErr w:type="spellStart"/>
      <w:r>
        <w:rPr>
          <w:rFonts w:cstheme="minorHAnsi"/>
          <w:lang w:val="en-US"/>
        </w:rPr>
        <w:t>büyüklüğünde</w:t>
      </w:r>
      <w:proofErr w:type="spellEnd"/>
      <w:r>
        <w:rPr>
          <w:rFonts w:cstheme="minorHAnsi"/>
          <w:lang w:val="en-US"/>
        </w:rPr>
        <w:t xml:space="preserve"> </w:t>
      </w:r>
      <w:proofErr w:type="spellStart"/>
      <w:r>
        <w:rPr>
          <w:rFonts w:cstheme="minorHAnsi"/>
          <w:lang w:val="en-US"/>
        </w:rPr>
        <w:t>yazılmalıdır</w:t>
      </w:r>
      <w:proofErr w:type="spellEnd"/>
      <w:r>
        <w:rPr>
          <w:rFonts w:cstheme="minorHAnsi"/>
          <w:lang w:val="en-US"/>
        </w:rPr>
        <w:t>.</w:t>
      </w:r>
      <w:r w:rsidR="00E215EF">
        <w:rPr>
          <w:rFonts w:cstheme="minorHAnsi"/>
          <w:lang w:val="en-US"/>
        </w:rPr>
        <w:t xml:space="preserve"> </w:t>
      </w:r>
      <w:r w:rsidR="00E215EF">
        <w:rPr>
          <w:rFonts w:cstheme="minorHAnsi"/>
        </w:rPr>
        <w:t>TAM Akademi</w:t>
      </w:r>
      <w:r w:rsidR="00E215EF" w:rsidRPr="00577ABB">
        <w:rPr>
          <w:rFonts w:cstheme="minorHAnsi"/>
        </w:rPr>
        <w:t xml:space="preserve"> Dergisi’nde yayımlanan Türkçe makalelerin </w:t>
      </w:r>
      <w:r w:rsidR="00E215EF">
        <w:rPr>
          <w:rFonts w:cstheme="minorHAnsi"/>
        </w:rPr>
        <w:t>özet/</w:t>
      </w:r>
      <w:proofErr w:type="spellStart"/>
      <w:r w:rsidR="00E215EF">
        <w:rPr>
          <w:rFonts w:cstheme="minorHAnsi"/>
        </w:rPr>
        <w:t>abstract</w:t>
      </w:r>
      <w:proofErr w:type="spellEnd"/>
      <w:r w:rsidR="00E215EF">
        <w:rPr>
          <w:rFonts w:cstheme="minorHAnsi"/>
        </w:rPr>
        <w:t xml:space="preserve"> bölümlerinden</w:t>
      </w:r>
      <w:r w:rsidR="00E215EF" w:rsidRPr="00577ABB">
        <w:rPr>
          <w:rFonts w:cstheme="minorHAnsi"/>
        </w:rPr>
        <w:t xml:space="preserve"> İngilizce Genişletilmiş Özet (</w:t>
      </w:r>
      <w:proofErr w:type="spellStart"/>
      <w:r w:rsidR="00E215EF" w:rsidRPr="00577ABB">
        <w:rPr>
          <w:rFonts w:cstheme="minorHAnsi"/>
        </w:rPr>
        <w:t>Extended</w:t>
      </w:r>
      <w:proofErr w:type="spellEnd"/>
      <w:r w:rsidR="00E215EF" w:rsidRPr="00577ABB">
        <w:rPr>
          <w:rFonts w:cstheme="minorHAnsi"/>
        </w:rPr>
        <w:t xml:space="preserve"> </w:t>
      </w:r>
      <w:proofErr w:type="spellStart"/>
      <w:r w:rsidR="00E215EF">
        <w:rPr>
          <w:rFonts w:cstheme="minorHAnsi"/>
        </w:rPr>
        <w:t>Abstract</w:t>
      </w:r>
      <w:proofErr w:type="spellEnd"/>
      <w:r w:rsidR="00E215EF" w:rsidRPr="00577ABB">
        <w:rPr>
          <w:rFonts w:cstheme="minorHAnsi"/>
        </w:rPr>
        <w:t xml:space="preserve">) kısmı bulunmalıdır. </w:t>
      </w:r>
      <w:proofErr w:type="spellStart"/>
      <w:r w:rsidR="00E215EF" w:rsidRPr="00577ABB">
        <w:rPr>
          <w:rFonts w:cstheme="minorHAnsi"/>
        </w:rPr>
        <w:t>Extended</w:t>
      </w:r>
      <w:proofErr w:type="spellEnd"/>
      <w:r w:rsidR="00E215EF" w:rsidRPr="00577ABB">
        <w:rPr>
          <w:rFonts w:cstheme="minorHAnsi"/>
        </w:rPr>
        <w:t xml:space="preserve"> </w:t>
      </w:r>
      <w:proofErr w:type="spellStart"/>
      <w:r w:rsidR="00E215EF">
        <w:rPr>
          <w:rFonts w:cstheme="minorHAnsi"/>
        </w:rPr>
        <w:t>Abstract</w:t>
      </w:r>
      <w:proofErr w:type="spellEnd"/>
      <w:r w:rsidR="00E215EF" w:rsidRPr="00577ABB">
        <w:rPr>
          <w:rFonts w:cstheme="minorHAnsi"/>
        </w:rPr>
        <w:t xml:space="preserve"> kısmında alt başlıklar bulunmamalıdır.  </w:t>
      </w:r>
      <w:proofErr w:type="spellStart"/>
      <w:r w:rsidR="00E215EF" w:rsidRPr="00577ABB">
        <w:rPr>
          <w:rFonts w:cstheme="minorHAnsi"/>
        </w:rPr>
        <w:t>Extended</w:t>
      </w:r>
      <w:proofErr w:type="spellEnd"/>
      <w:r w:rsidR="00E215EF" w:rsidRPr="00577ABB">
        <w:rPr>
          <w:rFonts w:cstheme="minorHAnsi"/>
        </w:rPr>
        <w:t xml:space="preserve"> </w:t>
      </w:r>
      <w:proofErr w:type="spellStart"/>
      <w:r w:rsidR="00E215EF">
        <w:rPr>
          <w:rFonts w:cstheme="minorHAnsi"/>
        </w:rPr>
        <w:t>Abstract</w:t>
      </w:r>
      <w:proofErr w:type="spellEnd"/>
      <w:r w:rsidR="00E215EF" w:rsidRPr="00577ABB">
        <w:rPr>
          <w:rFonts w:cstheme="minorHAnsi"/>
        </w:rPr>
        <w:t xml:space="preserve"> kısmı okuyuculara araştırmanın tamamı ile ilgili bilgiler vermelidir (araştırmanı amacı, yöntemi, bulguları ve sonuçları, vb.). </w:t>
      </w:r>
      <w:r w:rsidR="00E215EF">
        <w:rPr>
          <w:rFonts w:cstheme="minorHAnsi"/>
        </w:rPr>
        <w:t>TAM Akademi</w:t>
      </w:r>
      <w:r w:rsidR="00E215EF" w:rsidRPr="00577ABB">
        <w:rPr>
          <w:rFonts w:cstheme="minorHAnsi"/>
        </w:rPr>
        <w:t xml:space="preserve"> Dergisi’nde yayımlanan İngilizce makaleler</w:t>
      </w:r>
      <w:r w:rsidR="00E215EF">
        <w:rPr>
          <w:rFonts w:cstheme="minorHAnsi"/>
        </w:rPr>
        <w:t xml:space="preserve"> için</w:t>
      </w:r>
      <w:r w:rsidR="00E215EF" w:rsidRPr="00577ABB">
        <w:rPr>
          <w:rFonts w:cstheme="minorHAnsi"/>
        </w:rPr>
        <w:t xml:space="preserve"> ise</w:t>
      </w:r>
      <w:r w:rsidR="00E215EF">
        <w:rPr>
          <w:rFonts w:cstheme="minorHAnsi"/>
        </w:rPr>
        <w:t xml:space="preserve"> söz konusu kısımda</w:t>
      </w:r>
      <w:r w:rsidR="00E215EF" w:rsidRPr="00577ABB">
        <w:rPr>
          <w:rFonts w:cstheme="minorHAnsi"/>
        </w:rPr>
        <w:t xml:space="preserve"> Türkçe Genişletilmiş Özet </w:t>
      </w:r>
      <w:r w:rsidR="00E215EF">
        <w:rPr>
          <w:rFonts w:cstheme="minorHAnsi"/>
        </w:rPr>
        <w:t xml:space="preserve">yer almalıdır. </w:t>
      </w:r>
      <w:r w:rsidR="00E215EF" w:rsidRPr="00577ABB">
        <w:rPr>
          <w:rFonts w:cstheme="minorHAnsi"/>
        </w:rPr>
        <w:t xml:space="preserve">Türkçe Genişletilmiş Özet kısmında alt başlıklar bulunmamalıdır.  </w:t>
      </w:r>
      <w:proofErr w:type="spellStart"/>
      <w:r w:rsidR="00E215EF" w:rsidRPr="00577ABB">
        <w:rPr>
          <w:rFonts w:cstheme="minorHAnsi"/>
        </w:rPr>
        <w:t>Extended</w:t>
      </w:r>
      <w:proofErr w:type="spellEnd"/>
      <w:r w:rsidR="00E215EF" w:rsidRPr="00577ABB">
        <w:rPr>
          <w:rFonts w:cstheme="minorHAnsi"/>
        </w:rPr>
        <w:t xml:space="preserve"> </w:t>
      </w:r>
      <w:proofErr w:type="spellStart"/>
      <w:r w:rsidR="00E215EF">
        <w:rPr>
          <w:rFonts w:cstheme="minorHAnsi"/>
        </w:rPr>
        <w:t>Abstract</w:t>
      </w:r>
      <w:proofErr w:type="spellEnd"/>
      <w:r w:rsidR="00E215EF" w:rsidRPr="00577ABB">
        <w:rPr>
          <w:rFonts w:cstheme="minorHAnsi"/>
        </w:rPr>
        <w:t xml:space="preserve"> kısmı okuyuculara araştırmanın tamamı ile ilgili bilgiler vermelidir (araştırmanı amacı, yöntemi, bulguları ve sonuçları, vb.). Bu kısım yeni bir sayfadan başlamalı ve 750-1000 sözcükten oluşmalıdır.</w:t>
      </w:r>
      <w:r w:rsidR="00E215EF">
        <w:rPr>
          <w:rFonts w:cstheme="minorHAnsi"/>
        </w:rPr>
        <w:t xml:space="preserve"> </w:t>
      </w:r>
    </w:p>
    <w:p w14:paraId="0BFF82DF" w14:textId="201F3528" w:rsidR="00E215EF" w:rsidRPr="00E215EF" w:rsidRDefault="00E215EF" w:rsidP="00E215EF">
      <w:pPr>
        <w:spacing w:line="276" w:lineRule="auto"/>
        <w:ind w:firstLine="709"/>
        <w:jc w:val="both"/>
        <w:rPr>
          <w:rFonts w:cstheme="minorHAnsi"/>
        </w:rPr>
      </w:pPr>
      <w:proofErr w:type="spellStart"/>
      <w:r w:rsidRPr="00E215EF">
        <w:rPr>
          <w:rFonts w:cstheme="minorHAnsi"/>
        </w:rPr>
        <w:t>The</w:t>
      </w:r>
      <w:proofErr w:type="spellEnd"/>
      <w:r w:rsidRPr="00E215EF">
        <w:rPr>
          <w:rFonts w:cstheme="minorHAnsi"/>
        </w:rPr>
        <w:t xml:space="preserve"> </w:t>
      </w:r>
      <w:proofErr w:type="spellStart"/>
      <w:r w:rsidRPr="00E215EF">
        <w:rPr>
          <w:rFonts w:cstheme="minorHAnsi"/>
        </w:rPr>
        <w:t>extended</w:t>
      </w:r>
      <w:proofErr w:type="spellEnd"/>
      <w:r w:rsidRPr="00E215EF">
        <w:rPr>
          <w:rFonts w:cstheme="minorHAnsi"/>
        </w:rPr>
        <w:t xml:space="preserve"> </w:t>
      </w:r>
      <w:proofErr w:type="spellStart"/>
      <w:r w:rsidRPr="00E215EF">
        <w:rPr>
          <w:rFonts w:cstheme="minorHAnsi"/>
        </w:rPr>
        <w:t>abstract</w:t>
      </w:r>
      <w:proofErr w:type="spellEnd"/>
      <w:r w:rsidRPr="00E215EF">
        <w:rPr>
          <w:rFonts w:cstheme="minorHAnsi"/>
        </w:rPr>
        <w:t xml:space="preserve"> </w:t>
      </w:r>
      <w:proofErr w:type="spellStart"/>
      <w:r w:rsidRPr="00E215EF">
        <w:rPr>
          <w:rFonts w:cstheme="minorHAnsi"/>
        </w:rPr>
        <w:t>should</w:t>
      </w:r>
      <w:proofErr w:type="spellEnd"/>
      <w:r w:rsidRPr="00E215EF">
        <w:rPr>
          <w:rFonts w:cstheme="minorHAnsi"/>
        </w:rPr>
        <w:t xml:space="preserve"> </w:t>
      </w:r>
      <w:proofErr w:type="spellStart"/>
      <w:r w:rsidRPr="00E215EF">
        <w:rPr>
          <w:rFonts w:cstheme="minorHAnsi"/>
        </w:rPr>
        <w:t>consist</w:t>
      </w:r>
      <w:proofErr w:type="spellEnd"/>
      <w:r w:rsidRPr="00E215EF">
        <w:rPr>
          <w:rFonts w:cstheme="minorHAnsi"/>
        </w:rPr>
        <w:t xml:space="preserve"> of at </w:t>
      </w:r>
      <w:proofErr w:type="spellStart"/>
      <w:r w:rsidRPr="00E215EF">
        <w:rPr>
          <w:rFonts w:cstheme="minorHAnsi"/>
        </w:rPr>
        <w:t>least</w:t>
      </w:r>
      <w:proofErr w:type="spellEnd"/>
      <w:r w:rsidRPr="00E215EF">
        <w:rPr>
          <w:rFonts w:cstheme="minorHAnsi"/>
        </w:rPr>
        <w:t xml:space="preserve"> 75 </w:t>
      </w:r>
      <w:proofErr w:type="spellStart"/>
      <w:r w:rsidRPr="00E215EF">
        <w:rPr>
          <w:rFonts w:cstheme="minorHAnsi"/>
        </w:rPr>
        <w:t>and</w:t>
      </w:r>
      <w:proofErr w:type="spellEnd"/>
      <w:r w:rsidRPr="00E215EF">
        <w:rPr>
          <w:rFonts w:cstheme="minorHAnsi"/>
        </w:rPr>
        <w:t xml:space="preserve"> </w:t>
      </w:r>
      <w:proofErr w:type="spellStart"/>
      <w:r w:rsidRPr="00E215EF">
        <w:rPr>
          <w:rFonts w:cstheme="minorHAnsi"/>
        </w:rPr>
        <w:t>no</w:t>
      </w:r>
      <w:proofErr w:type="spellEnd"/>
      <w:r w:rsidRPr="00E215EF">
        <w:rPr>
          <w:rFonts w:cstheme="minorHAnsi"/>
        </w:rPr>
        <w:t xml:space="preserve"> </w:t>
      </w:r>
      <w:proofErr w:type="spellStart"/>
      <w:r w:rsidRPr="00E215EF">
        <w:rPr>
          <w:rFonts w:cstheme="minorHAnsi"/>
        </w:rPr>
        <w:t>more</w:t>
      </w:r>
      <w:proofErr w:type="spellEnd"/>
      <w:r w:rsidRPr="00E215EF">
        <w:rPr>
          <w:rFonts w:cstheme="minorHAnsi"/>
        </w:rPr>
        <w:t xml:space="preserve"> </w:t>
      </w:r>
      <w:proofErr w:type="spellStart"/>
      <w:r w:rsidRPr="00E215EF">
        <w:rPr>
          <w:rFonts w:cstheme="minorHAnsi"/>
        </w:rPr>
        <w:t>than</w:t>
      </w:r>
      <w:proofErr w:type="spellEnd"/>
      <w:r w:rsidRPr="00E215EF">
        <w:rPr>
          <w:rFonts w:cstheme="minorHAnsi"/>
        </w:rPr>
        <w:t xml:space="preserve"> 1000 </w:t>
      </w:r>
      <w:proofErr w:type="spellStart"/>
      <w:r w:rsidRPr="00E215EF">
        <w:rPr>
          <w:rFonts w:cstheme="minorHAnsi"/>
        </w:rPr>
        <w:t>words</w:t>
      </w:r>
      <w:proofErr w:type="spellEnd"/>
      <w:r w:rsidRPr="00E215EF">
        <w:rPr>
          <w:rFonts w:cstheme="minorHAnsi"/>
        </w:rPr>
        <w:t xml:space="preserve">. </w:t>
      </w:r>
      <w:proofErr w:type="spellStart"/>
      <w:r w:rsidRPr="00E215EF">
        <w:rPr>
          <w:rFonts w:cstheme="minorHAnsi"/>
        </w:rPr>
        <w:t>It</w:t>
      </w:r>
      <w:proofErr w:type="spellEnd"/>
      <w:r w:rsidRPr="00E215EF">
        <w:rPr>
          <w:rFonts w:cstheme="minorHAnsi"/>
        </w:rPr>
        <w:t xml:space="preserve"> </w:t>
      </w:r>
      <w:proofErr w:type="spellStart"/>
      <w:r w:rsidRPr="00E215EF">
        <w:rPr>
          <w:rFonts w:cstheme="minorHAnsi"/>
        </w:rPr>
        <w:t>must</w:t>
      </w:r>
      <w:proofErr w:type="spellEnd"/>
      <w:r w:rsidRPr="00E215EF">
        <w:rPr>
          <w:rFonts w:cstheme="minorHAnsi"/>
        </w:rPr>
        <w:t xml:space="preserve"> be </w:t>
      </w:r>
      <w:proofErr w:type="spellStart"/>
      <w:r w:rsidRPr="00E215EF">
        <w:rPr>
          <w:rFonts w:cstheme="minorHAnsi"/>
        </w:rPr>
        <w:t>written</w:t>
      </w:r>
      <w:proofErr w:type="spellEnd"/>
      <w:r w:rsidRPr="00E215EF">
        <w:rPr>
          <w:rFonts w:cstheme="minorHAnsi"/>
        </w:rPr>
        <w:t xml:space="preserve"> in </w:t>
      </w:r>
      <w:proofErr w:type="spellStart"/>
      <w:r w:rsidRPr="00E215EF">
        <w:rPr>
          <w:rFonts w:cstheme="minorHAnsi"/>
        </w:rPr>
        <w:t>Calibri</w:t>
      </w:r>
      <w:proofErr w:type="spellEnd"/>
      <w:r w:rsidRPr="00E215EF">
        <w:rPr>
          <w:rFonts w:cstheme="minorHAnsi"/>
        </w:rPr>
        <w:t xml:space="preserve"> font </w:t>
      </w:r>
      <w:proofErr w:type="spellStart"/>
      <w:r w:rsidRPr="00E215EF">
        <w:rPr>
          <w:rFonts w:cstheme="minorHAnsi"/>
        </w:rPr>
        <w:t>with</w:t>
      </w:r>
      <w:proofErr w:type="spellEnd"/>
      <w:r w:rsidRPr="00E215EF">
        <w:rPr>
          <w:rFonts w:cstheme="minorHAnsi"/>
        </w:rPr>
        <w:t xml:space="preserve"> a size of 11 </w:t>
      </w:r>
      <w:proofErr w:type="spellStart"/>
      <w:r w:rsidRPr="00E215EF">
        <w:rPr>
          <w:rFonts w:cstheme="minorHAnsi"/>
        </w:rPr>
        <w:t>points</w:t>
      </w:r>
      <w:proofErr w:type="spellEnd"/>
      <w:r w:rsidRPr="00E215EF">
        <w:rPr>
          <w:rFonts w:cstheme="minorHAnsi"/>
        </w:rPr>
        <w:t xml:space="preserve">. </w:t>
      </w:r>
      <w:proofErr w:type="spellStart"/>
      <w:r w:rsidRPr="00E215EF">
        <w:rPr>
          <w:rFonts w:cstheme="minorHAnsi"/>
        </w:rPr>
        <w:t>In</w:t>
      </w:r>
      <w:proofErr w:type="spellEnd"/>
      <w:r w:rsidRPr="00E215EF">
        <w:rPr>
          <w:rFonts w:cstheme="minorHAnsi"/>
        </w:rPr>
        <w:t xml:space="preserve"> </w:t>
      </w:r>
      <w:proofErr w:type="spellStart"/>
      <w:r w:rsidRPr="00E215EF">
        <w:rPr>
          <w:rFonts w:cstheme="minorHAnsi"/>
        </w:rPr>
        <w:t>Turkish</w:t>
      </w:r>
      <w:proofErr w:type="spellEnd"/>
      <w:r w:rsidRPr="00E215EF">
        <w:rPr>
          <w:rFonts w:cstheme="minorHAnsi"/>
        </w:rPr>
        <w:t xml:space="preserve"> </w:t>
      </w:r>
      <w:proofErr w:type="spellStart"/>
      <w:r w:rsidRPr="00E215EF">
        <w:rPr>
          <w:rFonts w:cstheme="minorHAnsi"/>
        </w:rPr>
        <w:t>articles</w:t>
      </w:r>
      <w:proofErr w:type="spellEnd"/>
      <w:r w:rsidRPr="00E215EF">
        <w:rPr>
          <w:rFonts w:cstheme="minorHAnsi"/>
        </w:rPr>
        <w:t xml:space="preserve"> </w:t>
      </w:r>
      <w:proofErr w:type="spellStart"/>
      <w:r w:rsidRPr="00E215EF">
        <w:rPr>
          <w:rFonts w:cstheme="minorHAnsi"/>
        </w:rPr>
        <w:t>published</w:t>
      </w:r>
      <w:proofErr w:type="spellEnd"/>
      <w:r w:rsidRPr="00E215EF">
        <w:rPr>
          <w:rFonts w:cstheme="minorHAnsi"/>
        </w:rPr>
        <w:t xml:space="preserve"> in TAM Akademi Dergisi, </w:t>
      </w:r>
      <w:proofErr w:type="spellStart"/>
      <w:r w:rsidRPr="00E215EF">
        <w:rPr>
          <w:rFonts w:cstheme="minorHAnsi"/>
        </w:rPr>
        <w:t>the</w:t>
      </w:r>
      <w:proofErr w:type="spellEnd"/>
      <w:r w:rsidRPr="00E215EF">
        <w:rPr>
          <w:rFonts w:cstheme="minorHAnsi"/>
        </w:rPr>
        <w:t xml:space="preserve"> </w:t>
      </w:r>
      <w:proofErr w:type="spellStart"/>
      <w:r w:rsidRPr="00E215EF">
        <w:rPr>
          <w:rFonts w:cstheme="minorHAnsi"/>
        </w:rPr>
        <w:t>extended</w:t>
      </w:r>
      <w:proofErr w:type="spellEnd"/>
      <w:r w:rsidRPr="00E215EF">
        <w:rPr>
          <w:rFonts w:cstheme="minorHAnsi"/>
        </w:rPr>
        <w:t xml:space="preserve"> </w:t>
      </w:r>
      <w:proofErr w:type="spellStart"/>
      <w:r w:rsidRPr="00E215EF">
        <w:rPr>
          <w:rFonts w:cstheme="minorHAnsi"/>
        </w:rPr>
        <w:t>abstract</w:t>
      </w:r>
      <w:proofErr w:type="spellEnd"/>
      <w:r w:rsidRPr="00E215EF">
        <w:rPr>
          <w:rFonts w:cstheme="minorHAnsi"/>
        </w:rPr>
        <w:t xml:space="preserve"> </w:t>
      </w:r>
      <w:proofErr w:type="spellStart"/>
      <w:r w:rsidRPr="00E215EF">
        <w:rPr>
          <w:rFonts w:cstheme="minorHAnsi"/>
        </w:rPr>
        <w:t>section</w:t>
      </w:r>
      <w:proofErr w:type="spellEnd"/>
      <w:r w:rsidRPr="00E215EF">
        <w:rPr>
          <w:rFonts w:cstheme="minorHAnsi"/>
        </w:rPr>
        <w:t xml:space="preserve"> </w:t>
      </w:r>
      <w:proofErr w:type="spellStart"/>
      <w:r w:rsidRPr="00E215EF">
        <w:rPr>
          <w:rFonts w:cstheme="minorHAnsi"/>
        </w:rPr>
        <w:t>should</w:t>
      </w:r>
      <w:proofErr w:type="spellEnd"/>
      <w:r w:rsidRPr="00E215EF">
        <w:rPr>
          <w:rFonts w:cstheme="minorHAnsi"/>
        </w:rPr>
        <w:t xml:space="preserve"> be in English. </w:t>
      </w:r>
      <w:proofErr w:type="spellStart"/>
      <w:r w:rsidRPr="00E215EF">
        <w:rPr>
          <w:rFonts w:cstheme="minorHAnsi"/>
        </w:rPr>
        <w:t>This</w:t>
      </w:r>
      <w:proofErr w:type="spellEnd"/>
      <w:r w:rsidRPr="00E215EF">
        <w:rPr>
          <w:rFonts w:cstheme="minorHAnsi"/>
        </w:rPr>
        <w:t xml:space="preserve"> </w:t>
      </w:r>
      <w:proofErr w:type="spellStart"/>
      <w:r w:rsidRPr="00E215EF">
        <w:rPr>
          <w:rFonts w:cstheme="minorHAnsi"/>
        </w:rPr>
        <w:t>section</w:t>
      </w:r>
      <w:proofErr w:type="spellEnd"/>
      <w:r w:rsidRPr="00E215EF">
        <w:rPr>
          <w:rFonts w:cstheme="minorHAnsi"/>
        </w:rPr>
        <w:t xml:space="preserve"> </w:t>
      </w:r>
      <w:proofErr w:type="spellStart"/>
      <w:r w:rsidRPr="00E215EF">
        <w:rPr>
          <w:rFonts w:cstheme="minorHAnsi"/>
        </w:rPr>
        <w:t>should</w:t>
      </w:r>
      <w:proofErr w:type="spellEnd"/>
      <w:r w:rsidRPr="00E215EF">
        <w:rPr>
          <w:rFonts w:cstheme="minorHAnsi"/>
        </w:rPr>
        <w:t xml:space="preserve"> not </w:t>
      </w:r>
      <w:proofErr w:type="spellStart"/>
      <w:r w:rsidRPr="00E215EF">
        <w:rPr>
          <w:rFonts w:cstheme="minorHAnsi"/>
        </w:rPr>
        <w:t>include</w:t>
      </w:r>
      <w:proofErr w:type="spellEnd"/>
      <w:r w:rsidRPr="00E215EF">
        <w:rPr>
          <w:rFonts w:cstheme="minorHAnsi"/>
        </w:rPr>
        <w:t xml:space="preserve"> </w:t>
      </w:r>
      <w:proofErr w:type="spellStart"/>
      <w:r w:rsidRPr="00E215EF">
        <w:rPr>
          <w:rFonts w:cstheme="minorHAnsi"/>
        </w:rPr>
        <w:t>subheadings</w:t>
      </w:r>
      <w:proofErr w:type="spellEnd"/>
      <w:r w:rsidRPr="00E215EF">
        <w:rPr>
          <w:rFonts w:cstheme="minorHAnsi"/>
        </w:rPr>
        <w:t xml:space="preserve">. </w:t>
      </w:r>
      <w:proofErr w:type="spellStart"/>
      <w:r w:rsidRPr="00E215EF">
        <w:rPr>
          <w:rFonts w:cstheme="minorHAnsi"/>
        </w:rPr>
        <w:t>The</w:t>
      </w:r>
      <w:proofErr w:type="spellEnd"/>
      <w:r w:rsidRPr="00E215EF">
        <w:rPr>
          <w:rFonts w:cstheme="minorHAnsi"/>
        </w:rPr>
        <w:t xml:space="preserve"> </w:t>
      </w:r>
      <w:proofErr w:type="spellStart"/>
      <w:r w:rsidRPr="00E215EF">
        <w:rPr>
          <w:rFonts w:cstheme="minorHAnsi"/>
        </w:rPr>
        <w:t>extended</w:t>
      </w:r>
      <w:proofErr w:type="spellEnd"/>
      <w:r w:rsidRPr="00E215EF">
        <w:rPr>
          <w:rFonts w:cstheme="minorHAnsi"/>
        </w:rPr>
        <w:t xml:space="preserve"> </w:t>
      </w:r>
      <w:proofErr w:type="spellStart"/>
      <w:r w:rsidRPr="00E215EF">
        <w:rPr>
          <w:rFonts w:cstheme="minorHAnsi"/>
        </w:rPr>
        <w:t>abstract</w:t>
      </w:r>
      <w:proofErr w:type="spellEnd"/>
      <w:r w:rsidRPr="00E215EF">
        <w:rPr>
          <w:rFonts w:cstheme="minorHAnsi"/>
        </w:rPr>
        <w:t xml:space="preserve"> </w:t>
      </w:r>
      <w:proofErr w:type="spellStart"/>
      <w:r w:rsidRPr="00E215EF">
        <w:rPr>
          <w:rFonts w:cstheme="minorHAnsi"/>
        </w:rPr>
        <w:t>should</w:t>
      </w:r>
      <w:proofErr w:type="spellEnd"/>
      <w:r w:rsidRPr="00E215EF">
        <w:rPr>
          <w:rFonts w:cstheme="minorHAnsi"/>
        </w:rPr>
        <w:t xml:space="preserve"> </w:t>
      </w:r>
      <w:proofErr w:type="spellStart"/>
      <w:r w:rsidRPr="00E215EF">
        <w:rPr>
          <w:rFonts w:cstheme="minorHAnsi"/>
        </w:rPr>
        <w:t>provide</w:t>
      </w:r>
      <w:proofErr w:type="spellEnd"/>
      <w:r w:rsidRPr="00E215EF">
        <w:rPr>
          <w:rFonts w:cstheme="minorHAnsi"/>
        </w:rPr>
        <w:t xml:space="preserve"> </w:t>
      </w:r>
      <w:proofErr w:type="spellStart"/>
      <w:r w:rsidRPr="00E215EF">
        <w:rPr>
          <w:rFonts w:cstheme="minorHAnsi"/>
        </w:rPr>
        <w:t>readers</w:t>
      </w:r>
      <w:proofErr w:type="spellEnd"/>
      <w:r w:rsidRPr="00E215EF">
        <w:rPr>
          <w:rFonts w:cstheme="minorHAnsi"/>
        </w:rPr>
        <w:t xml:space="preserve"> </w:t>
      </w:r>
      <w:proofErr w:type="spellStart"/>
      <w:r w:rsidRPr="00E215EF">
        <w:rPr>
          <w:rFonts w:cstheme="minorHAnsi"/>
        </w:rPr>
        <w:t>with</w:t>
      </w:r>
      <w:proofErr w:type="spellEnd"/>
      <w:r w:rsidRPr="00E215EF">
        <w:rPr>
          <w:rFonts w:cstheme="minorHAnsi"/>
        </w:rPr>
        <w:t xml:space="preserve"> </w:t>
      </w:r>
      <w:proofErr w:type="spellStart"/>
      <w:r w:rsidRPr="00E215EF">
        <w:rPr>
          <w:rFonts w:cstheme="minorHAnsi"/>
        </w:rPr>
        <w:t>complete</w:t>
      </w:r>
      <w:proofErr w:type="spellEnd"/>
      <w:r w:rsidRPr="00E215EF">
        <w:rPr>
          <w:rFonts w:cstheme="minorHAnsi"/>
        </w:rPr>
        <w:t xml:space="preserve"> </w:t>
      </w:r>
      <w:proofErr w:type="spellStart"/>
      <w:r w:rsidRPr="00E215EF">
        <w:rPr>
          <w:rFonts w:cstheme="minorHAnsi"/>
        </w:rPr>
        <w:t>information</w:t>
      </w:r>
      <w:proofErr w:type="spellEnd"/>
      <w:r w:rsidRPr="00E215EF">
        <w:rPr>
          <w:rFonts w:cstheme="minorHAnsi"/>
        </w:rPr>
        <w:t xml:space="preserve"> </w:t>
      </w:r>
      <w:proofErr w:type="spellStart"/>
      <w:r w:rsidRPr="00E215EF">
        <w:rPr>
          <w:rFonts w:cstheme="minorHAnsi"/>
        </w:rPr>
        <w:t>about</w:t>
      </w:r>
      <w:proofErr w:type="spellEnd"/>
      <w:r w:rsidRPr="00E215EF">
        <w:rPr>
          <w:rFonts w:cstheme="minorHAnsi"/>
        </w:rPr>
        <w:t xml:space="preserve"> </w:t>
      </w:r>
      <w:proofErr w:type="spellStart"/>
      <w:r w:rsidRPr="00E215EF">
        <w:rPr>
          <w:rFonts w:cstheme="minorHAnsi"/>
        </w:rPr>
        <w:t>the</w:t>
      </w:r>
      <w:proofErr w:type="spellEnd"/>
      <w:r w:rsidRPr="00E215EF">
        <w:rPr>
          <w:rFonts w:cstheme="minorHAnsi"/>
        </w:rPr>
        <w:t xml:space="preserve"> </w:t>
      </w:r>
      <w:proofErr w:type="spellStart"/>
      <w:r w:rsidRPr="00E215EF">
        <w:rPr>
          <w:rFonts w:cstheme="minorHAnsi"/>
        </w:rPr>
        <w:t>study</w:t>
      </w:r>
      <w:proofErr w:type="spellEnd"/>
      <w:r w:rsidRPr="00E215EF">
        <w:rPr>
          <w:rFonts w:cstheme="minorHAnsi"/>
        </w:rPr>
        <w:t xml:space="preserve">, </w:t>
      </w:r>
      <w:proofErr w:type="spellStart"/>
      <w:r w:rsidRPr="00E215EF">
        <w:rPr>
          <w:rFonts w:cstheme="minorHAnsi"/>
        </w:rPr>
        <w:t>including</w:t>
      </w:r>
      <w:proofErr w:type="spellEnd"/>
      <w:r w:rsidRPr="00E215EF">
        <w:rPr>
          <w:rFonts w:cstheme="minorHAnsi"/>
        </w:rPr>
        <w:t xml:space="preserve"> </w:t>
      </w:r>
      <w:proofErr w:type="spellStart"/>
      <w:r w:rsidRPr="00E215EF">
        <w:rPr>
          <w:rFonts w:cstheme="minorHAnsi"/>
        </w:rPr>
        <w:t>its</w:t>
      </w:r>
      <w:proofErr w:type="spellEnd"/>
      <w:r w:rsidRPr="00E215EF">
        <w:rPr>
          <w:rFonts w:cstheme="minorHAnsi"/>
        </w:rPr>
        <w:t xml:space="preserve"> </w:t>
      </w:r>
      <w:proofErr w:type="spellStart"/>
      <w:r w:rsidRPr="00E215EF">
        <w:rPr>
          <w:rFonts w:cstheme="minorHAnsi"/>
        </w:rPr>
        <w:t>purpose</w:t>
      </w:r>
      <w:proofErr w:type="spellEnd"/>
      <w:r w:rsidRPr="00E215EF">
        <w:rPr>
          <w:rFonts w:cstheme="minorHAnsi"/>
        </w:rPr>
        <w:t xml:space="preserve">, </w:t>
      </w:r>
      <w:proofErr w:type="spellStart"/>
      <w:r w:rsidRPr="00E215EF">
        <w:rPr>
          <w:rFonts w:cstheme="minorHAnsi"/>
        </w:rPr>
        <w:t>method</w:t>
      </w:r>
      <w:proofErr w:type="spellEnd"/>
      <w:r w:rsidRPr="00E215EF">
        <w:rPr>
          <w:rFonts w:cstheme="minorHAnsi"/>
        </w:rPr>
        <w:t xml:space="preserve">, </w:t>
      </w:r>
      <w:proofErr w:type="spellStart"/>
      <w:r w:rsidRPr="00E215EF">
        <w:rPr>
          <w:rFonts w:cstheme="minorHAnsi"/>
        </w:rPr>
        <w:t>findings</w:t>
      </w:r>
      <w:proofErr w:type="spellEnd"/>
      <w:r w:rsidRPr="00E215EF">
        <w:rPr>
          <w:rFonts w:cstheme="minorHAnsi"/>
        </w:rPr>
        <w:t xml:space="preserve">, </w:t>
      </w:r>
      <w:proofErr w:type="spellStart"/>
      <w:r w:rsidRPr="00E215EF">
        <w:rPr>
          <w:rFonts w:cstheme="minorHAnsi"/>
        </w:rPr>
        <w:t>and</w:t>
      </w:r>
      <w:proofErr w:type="spellEnd"/>
      <w:r w:rsidRPr="00E215EF">
        <w:rPr>
          <w:rFonts w:cstheme="minorHAnsi"/>
        </w:rPr>
        <w:t xml:space="preserve"> </w:t>
      </w:r>
      <w:proofErr w:type="spellStart"/>
      <w:r w:rsidRPr="00E215EF">
        <w:rPr>
          <w:rFonts w:cstheme="minorHAnsi"/>
        </w:rPr>
        <w:t>conclusions</w:t>
      </w:r>
      <w:proofErr w:type="spellEnd"/>
      <w:r w:rsidRPr="00E215EF">
        <w:rPr>
          <w:rFonts w:cstheme="minorHAnsi"/>
        </w:rPr>
        <w:t xml:space="preserve">, </w:t>
      </w:r>
      <w:proofErr w:type="spellStart"/>
      <w:r w:rsidRPr="00E215EF">
        <w:rPr>
          <w:rFonts w:cstheme="minorHAnsi"/>
        </w:rPr>
        <w:t>among</w:t>
      </w:r>
      <w:proofErr w:type="spellEnd"/>
      <w:r w:rsidRPr="00E215EF">
        <w:rPr>
          <w:rFonts w:cstheme="minorHAnsi"/>
        </w:rPr>
        <w:t xml:space="preserve"> </w:t>
      </w:r>
      <w:proofErr w:type="spellStart"/>
      <w:r w:rsidRPr="00E215EF">
        <w:rPr>
          <w:rFonts w:cstheme="minorHAnsi"/>
        </w:rPr>
        <w:t>other</w:t>
      </w:r>
      <w:proofErr w:type="spellEnd"/>
      <w:r w:rsidRPr="00E215EF">
        <w:rPr>
          <w:rFonts w:cstheme="minorHAnsi"/>
        </w:rPr>
        <w:t xml:space="preserve"> </w:t>
      </w:r>
      <w:proofErr w:type="spellStart"/>
      <w:r w:rsidRPr="00E215EF">
        <w:rPr>
          <w:rFonts w:cstheme="minorHAnsi"/>
        </w:rPr>
        <w:t>details</w:t>
      </w:r>
      <w:proofErr w:type="spellEnd"/>
      <w:r w:rsidRPr="00E215EF">
        <w:rPr>
          <w:rFonts w:cstheme="minorHAnsi"/>
        </w:rPr>
        <w:t>.</w:t>
      </w:r>
    </w:p>
    <w:p w14:paraId="61305677" w14:textId="68470DE7" w:rsidR="00E215EF" w:rsidRPr="00E215EF" w:rsidRDefault="00E215EF" w:rsidP="00E215EF">
      <w:pPr>
        <w:spacing w:line="276" w:lineRule="auto"/>
        <w:ind w:firstLine="709"/>
        <w:jc w:val="both"/>
        <w:rPr>
          <w:rFonts w:cstheme="minorHAnsi"/>
        </w:rPr>
      </w:pPr>
      <w:proofErr w:type="spellStart"/>
      <w:r w:rsidRPr="00E215EF">
        <w:rPr>
          <w:rFonts w:cstheme="minorHAnsi"/>
        </w:rPr>
        <w:t>For</w:t>
      </w:r>
      <w:proofErr w:type="spellEnd"/>
      <w:r w:rsidRPr="00E215EF">
        <w:rPr>
          <w:rFonts w:cstheme="minorHAnsi"/>
        </w:rPr>
        <w:t xml:space="preserve"> English </w:t>
      </w:r>
      <w:proofErr w:type="spellStart"/>
      <w:r w:rsidRPr="00E215EF">
        <w:rPr>
          <w:rFonts w:cstheme="minorHAnsi"/>
        </w:rPr>
        <w:t>articles</w:t>
      </w:r>
      <w:proofErr w:type="spellEnd"/>
      <w:r w:rsidRPr="00E215EF">
        <w:rPr>
          <w:rFonts w:cstheme="minorHAnsi"/>
        </w:rPr>
        <w:t xml:space="preserve"> </w:t>
      </w:r>
      <w:proofErr w:type="spellStart"/>
      <w:r w:rsidRPr="00E215EF">
        <w:rPr>
          <w:rFonts w:cstheme="minorHAnsi"/>
        </w:rPr>
        <w:t>published</w:t>
      </w:r>
      <w:proofErr w:type="spellEnd"/>
      <w:r w:rsidRPr="00E215EF">
        <w:rPr>
          <w:rFonts w:cstheme="minorHAnsi"/>
        </w:rPr>
        <w:t xml:space="preserve"> in TAM Akademi Dergisi, </w:t>
      </w:r>
      <w:proofErr w:type="spellStart"/>
      <w:r w:rsidRPr="00E215EF">
        <w:rPr>
          <w:rFonts w:cstheme="minorHAnsi"/>
        </w:rPr>
        <w:t>the</w:t>
      </w:r>
      <w:proofErr w:type="spellEnd"/>
      <w:r w:rsidRPr="00E215EF">
        <w:rPr>
          <w:rFonts w:cstheme="minorHAnsi"/>
        </w:rPr>
        <w:t xml:space="preserve"> </w:t>
      </w:r>
      <w:proofErr w:type="spellStart"/>
      <w:r w:rsidRPr="00E215EF">
        <w:rPr>
          <w:rFonts w:cstheme="minorHAnsi"/>
        </w:rPr>
        <w:t>extended</w:t>
      </w:r>
      <w:proofErr w:type="spellEnd"/>
      <w:r w:rsidRPr="00E215EF">
        <w:rPr>
          <w:rFonts w:cstheme="minorHAnsi"/>
        </w:rPr>
        <w:t xml:space="preserve"> </w:t>
      </w:r>
      <w:proofErr w:type="spellStart"/>
      <w:r w:rsidRPr="00E215EF">
        <w:rPr>
          <w:rFonts w:cstheme="minorHAnsi"/>
        </w:rPr>
        <w:t>abstract</w:t>
      </w:r>
      <w:proofErr w:type="spellEnd"/>
      <w:r w:rsidRPr="00E215EF">
        <w:rPr>
          <w:rFonts w:cstheme="minorHAnsi"/>
        </w:rPr>
        <w:t xml:space="preserve"> </w:t>
      </w:r>
      <w:proofErr w:type="spellStart"/>
      <w:r w:rsidRPr="00E215EF">
        <w:rPr>
          <w:rFonts w:cstheme="minorHAnsi"/>
        </w:rPr>
        <w:t>should</w:t>
      </w:r>
      <w:proofErr w:type="spellEnd"/>
      <w:r w:rsidRPr="00E215EF">
        <w:rPr>
          <w:rFonts w:cstheme="minorHAnsi"/>
        </w:rPr>
        <w:t xml:space="preserve"> be in </w:t>
      </w:r>
      <w:proofErr w:type="spellStart"/>
      <w:r w:rsidRPr="00E215EF">
        <w:rPr>
          <w:rFonts w:cstheme="minorHAnsi"/>
        </w:rPr>
        <w:t>Turkish</w:t>
      </w:r>
      <w:proofErr w:type="spellEnd"/>
      <w:r w:rsidRPr="00E215EF">
        <w:rPr>
          <w:rFonts w:cstheme="minorHAnsi"/>
        </w:rPr>
        <w:t xml:space="preserve">. </w:t>
      </w:r>
      <w:proofErr w:type="spellStart"/>
      <w:r w:rsidRPr="00E215EF">
        <w:rPr>
          <w:rFonts w:cstheme="minorHAnsi"/>
        </w:rPr>
        <w:t>Similar</w:t>
      </w:r>
      <w:proofErr w:type="spellEnd"/>
      <w:r w:rsidRPr="00E215EF">
        <w:rPr>
          <w:rFonts w:cstheme="minorHAnsi"/>
        </w:rPr>
        <w:t xml:space="preserve"> </w:t>
      </w:r>
      <w:proofErr w:type="spellStart"/>
      <w:r w:rsidRPr="00E215EF">
        <w:rPr>
          <w:rFonts w:cstheme="minorHAnsi"/>
        </w:rPr>
        <w:t>to</w:t>
      </w:r>
      <w:proofErr w:type="spellEnd"/>
      <w:r w:rsidRPr="00E215EF">
        <w:rPr>
          <w:rFonts w:cstheme="minorHAnsi"/>
        </w:rPr>
        <w:t xml:space="preserve"> </w:t>
      </w:r>
      <w:proofErr w:type="spellStart"/>
      <w:r w:rsidRPr="00E215EF">
        <w:rPr>
          <w:rFonts w:cstheme="minorHAnsi"/>
        </w:rPr>
        <w:t>the</w:t>
      </w:r>
      <w:proofErr w:type="spellEnd"/>
      <w:r w:rsidRPr="00E215EF">
        <w:rPr>
          <w:rFonts w:cstheme="minorHAnsi"/>
        </w:rPr>
        <w:t xml:space="preserve"> English </w:t>
      </w:r>
      <w:proofErr w:type="spellStart"/>
      <w:r w:rsidRPr="00E215EF">
        <w:rPr>
          <w:rFonts w:cstheme="minorHAnsi"/>
        </w:rPr>
        <w:t>version</w:t>
      </w:r>
      <w:proofErr w:type="spellEnd"/>
      <w:r w:rsidRPr="00E215EF">
        <w:rPr>
          <w:rFonts w:cstheme="minorHAnsi"/>
        </w:rPr>
        <w:t xml:space="preserve">, </w:t>
      </w:r>
      <w:proofErr w:type="spellStart"/>
      <w:r w:rsidRPr="00E215EF">
        <w:rPr>
          <w:rFonts w:cstheme="minorHAnsi"/>
        </w:rPr>
        <w:t>this</w:t>
      </w:r>
      <w:proofErr w:type="spellEnd"/>
      <w:r w:rsidRPr="00E215EF">
        <w:rPr>
          <w:rFonts w:cstheme="minorHAnsi"/>
        </w:rPr>
        <w:t xml:space="preserve"> </w:t>
      </w:r>
      <w:proofErr w:type="spellStart"/>
      <w:r w:rsidRPr="00E215EF">
        <w:rPr>
          <w:rFonts w:cstheme="minorHAnsi"/>
        </w:rPr>
        <w:t>section</w:t>
      </w:r>
      <w:proofErr w:type="spellEnd"/>
      <w:r w:rsidRPr="00E215EF">
        <w:rPr>
          <w:rFonts w:cstheme="minorHAnsi"/>
        </w:rPr>
        <w:t xml:space="preserve"> </w:t>
      </w:r>
      <w:proofErr w:type="spellStart"/>
      <w:r w:rsidRPr="00E215EF">
        <w:rPr>
          <w:rFonts w:cstheme="minorHAnsi"/>
        </w:rPr>
        <w:t>should</w:t>
      </w:r>
      <w:proofErr w:type="spellEnd"/>
      <w:r w:rsidRPr="00E215EF">
        <w:rPr>
          <w:rFonts w:cstheme="minorHAnsi"/>
        </w:rPr>
        <w:t xml:space="preserve"> not </w:t>
      </w:r>
      <w:proofErr w:type="spellStart"/>
      <w:r w:rsidRPr="00E215EF">
        <w:rPr>
          <w:rFonts w:cstheme="minorHAnsi"/>
        </w:rPr>
        <w:t>contain</w:t>
      </w:r>
      <w:proofErr w:type="spellEnd"/>
      <w:r w:rsidRPr="00E215EF">
        <w:rPr>
          <w:rFonts w:cstheme="minorHAnsi"/>
        </w:rPr>
        <w:t xml:space="preserve"> </w:t>
      </w:r>
      <w:proofErr w:type="spellStart"/>
      <w:r w:rsidRPr="00E215EF">
        <w:rPr>
          <w:rFonts w:cstheme="minorHAnsi"/>
        </w:rPr>
        <w:t>subheadings</w:t>
      </w:r>
      <w:proofErr w:type="spellEnd"/>
      <w:r w:rsidRPr="00E215EF">
        <w:rPr>
          <w:rFonts w:cstheme="minorHAnsi"/>
        </w:rPr>
        <w:t xml:space="preserve">. </w:t>
      </w:r>
      <w:proofErr w:type="spellStart"/>
      <w:r w:rsidRPr="00E215EF">
        <w:rPr>
          <w:rFonts w:cstheme="minorHAnsi"/>
        </w:rPr>
        <w:t>It</w:t>
      </w:r>
      <w:proofErr w:type="spellEnd"/>
      <w:r w:rsidRPr="00E215EF">
        <w:rPr>
          <w:rFonts w:cstheme="minorHAnsi"/>
        </w:rPr>
        <w:t xml:space="preserve"> </w:t>
      </w:r>
      <w:proofErr w:type="spellStart"/>
      <w:r w:rsidRPr="00E215EF">
        <w:rPr>
          <w:rFonts w:cstheme="minorHAnsi"/>
        </w:rPr>
        <w:t>should</w:t>
      </w:r>
      <w:proofErr w:type="spellEnd"/>
      <w:r w:rsidRPr="00E215EF">
        <w:rPr>
          <w:rFonts w:cstheme="minorHAnsi"/>
        </w:rPr>
        <w:t xml:space="preserve"> </w:t>
      </w:r>
      <w:proofErr w:type="spellStart"/>
      <w:r w:rsidRPr="00E215EF">
        <w:rPr>
          <w:rFonts w:cstheme="minorHAnsi"/>
        </w:rPr>
        <w:t>offer</w:t>
      </w:r>
      <w:proofErr w:type="spellEnd"/>
      <w:r w:rsidRPr="00E215EF">
        <w:rPr>
          <w:rFonts w:cstheme="minorHAnsi"/>
        </w:rPr>
        <w:t xml:space="preserve"> </w:t>
      </w:r>
      <w:proofErr w:type="spellStart"/>
      <w:r w:rsidRPr="00E215EF">
        <w:rPr>
          <w:rFonts w:cstheme="minorHAnsi"/>
        </w:rPr>
        <w:t>comprehensive</w:t>
      </w:r>
      <w:proofErr w:type="spellEnd"/>
      <w:r w:rsidRPr="00E215EF">
        <w:rPr>
          <w:rFonts w:cstheme="minorHAnsi"/>
        </w:rPr>
        <w:t xml:space="preserve"> </w:t>
      </w:r>
      <w:proofErr w:type="spellStart"/>
      <w:r w:rsidRPr="00E215EF">
        <w:rPr>
          <w:rFonts w:cstheme="minorHAnsi"/>
        </w:rPr>
        <w:t>information</w:t>
      </w:r>
      <w:proofErr w:type="spellEnd"/>
      <w:r w:rsidRPr="00E215EF">
        <w:rPr>
          <w:rFonts w:cstheme="minorHAnsi"/>
        </w:rPr>
        <w:t xml:space="preserve"> </w:t>
      </w:r>
      <w:proofErr w:type="spellStart"/>
      <w:r w:rsidRPr="00E215EF">
        <w:rPr>
          <w:rFonts w:cstheme="minorHAnsi"/>
        </w:rPr>
        <w:t>about</w:t>
      </w:r>
      <w:proofErr w:type="spellEnd"/>
      <w:r w:rsidRPr="00E215EF">
        <w:rPr>
          <w:rFonts w:cstheme="minorHAnsi"/>
        </w:rPr>
        <w:t xml:space="preserve"> </w:t>
      </w:r>
      <w:proofErr w:type="spellStart"/>
      <w:r w:rsidRPr="00E215EF">
        <w:rPr>
          <w:rFonts w:cstheme="minorHAnsi"/>
        </w:rPr>
        <w:t>the</w:t>
      </w:r>
      <w:proofErr w:type="spellEnd"/>
      <w:r w:rsidRPr="00E215EF">
        <w:rPr>
          <w:rFonts w:cstheme="minorHAnsi"/>
        </w:rPr>
        <w:t xml:space="preserve"> </w:t>
      </w:r>
      <w:proofErr w:type="spellStart"/>
      <w:r w:rsidRPr="00E215EF">
        <w:rPr>
          <w:rFonts w:cstheme="minorHAnsi"/>
        </w:rPr>
        <w:t>entire</w:t>
      </w:r>
      <w:proofErr w:type="spellEnd"/>
      <w:r w:rsidRPr="00E215EF">
        <w:rPr>
          <w:rFonts w:cstheme="minorHAnsi"/>
        </w:rPr>
        <w:t xml:space="preserve"> </w:t>
      </w:r>
      <w:proofErr w:type="spellStart"/>
      <w:r w:rsidRPr="00E215EF">
        <w:rPr>
          <w:rFonts w:cstheme="minorHAnsi"/>
        </w:rPr>
        <w:t>research</w:t>
      </w:r>
      <w:proofErr w:type="spellEnd"/>
      <w:r w:rsidRPr="00E215EF">
        <w:rPr>
          <w:rFonts w:cstheme="minorHAnsi"/>
        </w:rPr>
        <w:t xml:space="preserve">, </w:t>
      </w:r>
      <w:proofErr w:type="spellStart"/>
      <w:r w:rsidRPr="00E215EF">
        <w:rPr>
          <w:rFonts w:cstheme="minorHAnsi"/>
        </w:rPr>
        <w:t>including</w:t>
      </w:r>
      <w:proofErr w:type="spellEnd"/>
      <w:r w:rsidRPr="00E215EF">
        <w:rPr>
          <w:rFonts w:cstheme="minorHAnsi"/>
        </w:rPr>
        <w:t xml:space="preserve"> </w:t>
      </w:r>
      <w:proofErr w:type="spellStart"/>
      <w:r w:rsidRPr="00E215EF">
        <w:rPr>
          <w:rFonts w:cstheme="minorHAnsi"/>
        </w:rPr>
        <w:t>its</w:t>
      </w:r>
      <w:proofErr w:type="spellEnd"/>
      <w:r w:rsidRPr="00E215EF">
        <w:rPr>
          <w:rFonts w:cstheme="minorHAnsi"/>
        </w:rPr>
        <w:t xml:space="preserve"> </w:t>
      </w:r>
      <w:proofErr w:type="spellStart"/>
      <w:r w:rsidRPr="00E215EF">
        <w:rPr>
          <w:rFonts w:cstheme="minorHAnsi"/>
        </w:rPr>
        <w:t>purpose</w:t>
      </w:r>
      <w:proofErr w:type="spellEnd"/>
      <w:r w:rsidRPr="00E215EF">
        <w:rPr>
          <w:rFonts w:cstheme="minorHAnsi"/>
        </w:rPr>
        <w:t xml:space="preserve">, </w:t>
      </w:r>
      <w:proofErr w:type="spellStart"/>
      <w:r w:rsidRPr="00E215EF">
        <w:rPr>
          <w:rFonts w:cstheme="minorHAnsi"/>
        </w:rPr>
        <w:t>method</w:t>
      </w:r>
      <w:proofErr w:type="spellEnd"/>
      <w:r w:rsidRPr="00E215EF">
        <w:rPr>
          <w:rFonts w:cstheme="minorHAnsi"/>
        </w:rPr>
        <w:t xml:space="preserve">, </w:t>
      </w:r>
      <w:proofErr w:type="spellStart"/>
      <w:r w:rsidRPr="00E215EF">
        <w:rPr>
          <w:rFonts w:cstheme="minorHAnsi"/>
        </w:rPr>
        <w:t>findings</w:t>
      </w:r>
      <w:proofErr w:type="spellEnd"/>
      <w:r w:rsidRPr="00E215EF">
        <w:rPr>
          <w:rFonts w:cstheme="minorHAnsi"/>
        </w:rPr>
        <w:t xml:space="preserve">, </w:t>
      </w:r>
      <w:proofErr w:type="spellStart"/>
      <w:r w:rsidRPr="00E215EF">
        <w:rPr>
          <w:rFonts w:cstheme="minorHAnsi"/>
        </w:rPr>
        <w:t>and</w:t>
      </w:r>
      <w:proofErr w:type="spellEnd"/>
      <w:r w:rsidRPr="00E215EF">
        <w:rPr>
          <w:rFonts w:cstheme="minorHAnsi"/>
        </w:rPr>
        <w:t xml:space="preserve"> </w:t>
      </w:r>
      <w:proofErr w:type="spellStart"/>
      <w:r w:rsidRPr="00E215EF">
        <w:rPr>
          <w:rFonts w:cstheme="minorHAnsi"/>
        </w:rPr>
        <w:t>conclusions</w:t>
      </w:r>
      <w:proofErr w:type="spellEnd"/>
      <w:r w:rsidRPr="00E215EF">
        <w:rPr>
          <w:rFonts w:cstheme="minorHAnsi"/>
        </w:rPr>
        <w:t>.</w:t>
      </w:r>
    </w:p>
    <w:p w14:paraId="7DA9C319" w14:textId="08ED56F9" w:rsidR="00C57910" w:rsidRPr="00E215EF" w:rsidRDefault="00E215EF" w:rsidP="00E215EF">
      <w:pPr>
        <w:spacing w:line="276" w:lineRule="auto"/>
        <w:ind w:firstLine="709"/>
        <w:jc w:val="both"/>
        <w:rPr>
          <w:rFonts w:cstheme="minorHAnsi"/>
        </w:rPr>
      </w:pPr>
      <w:proofErr w:type="spellStart"/>
      <w:r w:rsidRPr="00E215EF">
        <w:rPr>
          <w:rFonts w:cstheme="minorHAnsi"/>
        </w:rPr>
        <w:t>This</w:t>
      </w:r>
      <w:proofErr w:type="spellEnd"/>
      <w:r w:rsidRPr="00E215EF">
        <w:rPr>
          <w:rFonts w:cstheme="minorHAnsi"/>
        </w:rPr>
        <w:t xml:space="preserve"> </w:t>
      </w:r>
      <w:proofErr w:type="spellStart"/>
      <w:r w:rsidRPr="00E215EF">
        <w:rPr>
          <w:rFonts w:cstheme="minorHAnsi"/>
        </w:rPr>
        <w:t>section</w:t>
      </w:r>
      <w:proofErr w:type="spellEnd"/>
      <w:r w:rsidRPr="00E215EF">
        <w:rPr>
          <w:rFonts w:cstheme="minorHAnsi"/>
        </w:rPr>
        <w:t xml:space="preserve"> </w:t>
      </w:r>
      <w:proofErr w:type="spellStart"/>
      <w:r w:rsidRPr="00E215EF">
        <w:rPr>
          <w:rFonts w:cstheme="minorHAnsi"/>
        </w:rPr>
        <w:t>should</w:t>
      </w:r>
      <w:proofErr w:type="spellEnd"/>
      <w:r w:rsidRPr="00E215EF">
        <w:rPr>
          <w:rFonts w:cstheme="minorHAnsi"/>
        </w:rPr>
        <w:t xml:space="preserve"> </w:t>
      </w:r>
      <w:proofErr w:type="spellStart"/>
      <w:r w:rsidRPr="00E215EF">
        <w:rPr>
          <w:rFonts w:cstheme="minorHAnsi"/>
        </w:rPr>
        <w:t>begin</w:t>
      </w:r>
      <w:proofErr w:type="spellEnd"/>
      <w:r w:rsidRPr="00E215EF">
        <w:rPr>
          <w:rFonts w:cstheme="minorHAnsi"/>
        </w:rPr>
        <w:t xml:space="preserve"> on a </w:t>
      </w:r>
      <w:proofErr w:type="spellStart"/>
      <w:r w:rsidRPr="00E215EF">
        <w:rPr>
          <w:rFonts w:cstheme="minorHAnsi"/>
        </w:rPr>
        <w:t>new</w:t>
      </w:r>
      <w:proofErr w:type="spellEnd"/>
      <w:r w:rsidRPr="00E215EF">
        <w:rPr>
          <w:rFonts w:cstheme="minorHAnsi"/>
        </w:rPr>
        <w:t xml:space="preserve"> </w:t>
      </w:r>
      <w:proofErr w:type="spellStart"/>
      <w:r w:rsidRPr="00E215EF">
        <w:rPr>
          <w:rFonts w:cstheme="minorHAnsi"/>
        </w:rPr>
        <w:t>page</w:t>
      </w:r>
      <w:proofErr w:type="spellEnd"/>
      <w:r w:rsidRPr="00E215EF">
        <w:rPr>
          <w:rFonts w:cstheme="minorHAnsi"/>
        </w:rPr>
        <w:t xml:space="preserve"> </w:t>
      </w:r>
      <w:proofErr w:type="spellStart"/>
      <w:r w:rsidRPr="00E215EF">
        <w:rPr>
          <w:rFonts w:cstheme="minorHAnsi"/>
        </w:rPr>
        <w:t>and</w:t>
      </w:r>
      <w:proofErr w:type="spellEnd"/>
      <w:r w:rsidRPr="00E215EF">
        <w:rPr>
          <w:rFonts w:cstheme="minorHAnsi"/>
        </w:rPr>
        <w:t xml:space="preserve"> </w:t>
      </w:r>
      <w:proofErr w:type="spellStart"/>
      <w:r w:rsidRPr="00E215EF">
        <w:rPr>
          <w:rFonts w:cstheme="minorHAnsi"/>
        </w:rPr>
        <w:t>should</w:t>
      </w:r>
      <w:proofErr w:type="spellEnd"/>
      <w:r w:rsidRPr="00E215EF">
        <w:rPr>
          <w:rFonts w:cstheme="minorHAnsi"/>
        </w:rPr>
        <w:t xml:space="preserve"> </w:t>
      </w:r>
      <w:proofErr w:type="spellStart"/>
      <w:r w:rsidRPr="00E215EF">
        <w:rPr>
          <w:rFonts w:cstheme="minorHAnsi"/>
        </w:rPr>
        <w:t>consist</w:t>
      </w:r>
      <w:proofErr w:type="spellEnd"/>
      <w:r w:rsidRPr="00E215EF">
        <w:rPr>
          <w:rFonts w:cstheme="minorHAnsi"/>
        </w:rPr>
        <w:t xml:space="preserve"> of 750-1000 </w:t>
      </w:r>
      <w:proofErr w:type="spellStart"/>
      <w:r w:rsidRPr="00E215EF">
        <w:rPr>
          <w:rFonts w:cstheme="minorHAnsi"/>
        </w:rPr>
        <w:t>words</w:t>
      </w:r>
      <w:proofErr w:type="spellEnd"/>
      <w:r w:rsidRPr="00E215EF">
        <w:rPr>
          <w:rFonts w:cstheme="minorHAnsi"/>
        </w:rPr>
        <w:t>.</w:t>
      </w:r>
    </w:p>
    <w:p w14:paraId="1D33A192" w14:textId="1BFC7947" w:rsidR="00DA730E" w:rsidRPr="00977DBA" w:rsidRDefault="00C57910" w:rsidP="00577ABB">
      <w:pPr>
        <w:pStyle w:val="Heading1"/>
        <w:rPr>
          <w:rFonts w:cstheme="minorHAnsi"/>
          <w:szCs w:val="24"/>
        </w:rPr>
      </w:pPr>
      <w:bookmarkStart w:id="1" w:name="_Hlk104946977"/>
      <w:r w:rsidRPr="00977DBA">
        <w:rPr>
          <w:rFonts w:cstheme="minorHAnsi"/>
          <w:szCs w:val="24"/>
        </w:rPr>
        <w:t>Giriş</w:t>
      </w:r>
      <w:r w:rsidR="00577ABB" w:rsidRPr="00977DBA">
        <w:rPr>
          <w:rFonts w:cstheme="minorHAnsi"/>
          <w:szCs w:val="24"/>
        </w:rPr>
        <w:t xml:space="preserve"> </w:t>
      </w:r>
      <w:bookmarkStart w:id="2" w:name="_Hlk183515450"/>
      <w:r w:rsidR="00577ABB" w:rsidRPr="00977DBA">
        <w:rPr>
          <w:rFonts w:cstheme="minorHAnsi"/>
          <w:szCs w:val="24"/>
        </w:rPr>
        <w:t xml:space="preserve">(Birinci Düzey Başlık – </w:t>
      </w:r>
      <w:r w:rsidR="00E215EF" w:rsidRPr="00977DBA">
        <w:rPr>
          <w:rFonts w:cstheme="minorHAnsi"/>
          <w:szCs w:val="24"/>
        </w:rPr>
        <w:t>Sola</w:t>
      </w:r>
      <w:r w:rsidR="00577ABB" w:rsidRPr="00977DBA">
        <w:rPr>
          <w:rFonts w:cstheme="minorHAnsi"/>
          <w:szCs w:val="24"/>
        </w:rPr>
        <w:t xml:space="preserve"> Yaslı, Kalın, Başlığın İlk Harfi Büyük)</w:t>
      </w:r>
      <w:bookmarkEnd w:id="2"/>
    </w:p>
    <w:p w14:paraId="009E937C" w14:textId="5E8CBF8E" w:rsidR="00577ABB" w:rsidRPr="00977DBA" w:rsidRDefault="00577ABB" w:rsidP="005F00AA">
      <w:pPr>
        <w:spacing w:line="276" w:lineRule="auto"/>
        <w:jc w:val="both"/>
        <w:rPr>
          <w:rFonts w:cstheme="minorHAnsi"/>
          <w:b/>
          <w:bCs/>
          <w:color w:val="0C4B80"/>
          <w:sz w:val="24"/>
          <w:szCs w:val="24"/>
        </w:rPr>
      </w:pPr>
    </w:p>
    <w:p w14:paraId="3F0CC047" w14:textId="142E5232" w:rsidR="00577ABB" w:rsidRPr="00577ABB" w:rsidRDefault="00577ABB" w:rsidP="00577ABB">
      <w:pPr>
        <w:spacing w:line="276" w:lineRule="auto"/>
        <w:ind w:firstLine="709"/>
        <w:jc w:val="both"/>
        <w:rPr>
          <w:rFonts w:cstheme="minorHAnsi"/>
        </w:rPr>
      </w:pPr>
      <w:r w:rsidRPr="00577ABB">
        <w:rPr>
          <w:rFonts w:cstheme="minorHAnsi"/>
        </w:rPr>
        <w:t xml:space="preserve">Makalenin gövde metni </w:t>
      </w:r>
      <w:proofErr w:type="spellStart"/>
      <w:r>
        <w:rPr>
          <w:rFonts w:cstheme="minorHAnsi"/>
        </w:rPr>
        <w:t>Calibri</w:t>
      </w:r>
      <w:proofErr w:type="spellEnd"/>
      <w:r w:rsidRPr="00577ABB">
        <w:rPr>
          <w:rFonts w:cstheme="minorHAnsi"/>
        </w:rPr>
        <w:t xml:space="preserve"> yazı tipinde ve 11 punto büyüklüğünde yazılmalıdır. Makalenin Giriş kısmında araştırma konusunun temeli, çalışmanın bölümlerine yönelik özet bilgi, bilimsel </w:t>
      </w:r>
      <w:proofErr w:type="spellStart"/>
      <w:r w:rsidRPr="00577ABB">
        <w:rPr>
          <w:rFonts w:cstheme="minorHAnsi"/>
        </w:rPr>
        <w:t>alanyazındaki</w:t>
      </w:r>
      <w:proofErr w:type="spellEnd"/>
      <w:r w:rsidRPr="00577ABB">
        <w:rPr>
          <w:rFonts w:cstheme="minorHAnsi"/>
        </w:rPr>
        <w:t xml:space="preserve"> karşılığı, araştırmanın önemi, araştırma problemi ve amaçları giriş kısmında detaylandırılmalıdır. Makalenin Giriş kısmında araştırma problemi ve çalışmanın amacı </w:t>
      </w:r>
      <w:proofErr w:type="spellStart"/>
      <w:r w:rsidRPr="00577ABB">
        <w:rPr>
          <w:rFonts w:cstheme="minorHAnsi"/>
        </w:rPr>
        <w:t>alanyazından</w:t>
      </w:r>
      <w:proofErr w:type="spellEnd"/>
      <w:r w:rsidRPr="00577ABB">
        <w:rPr>
          <w:rFonts w:cstheme="minorHAnsi"/>
        </w:rPr>
        <w:t xml:space="preserve"> yararlanılarak açıklanır ve çalışmanın kuramsal temellerine yer verilir. Bu bölüm tek başlık veya alt </w:t>
      </w:r>
      <w:r w:rsidRPr="00577ABB">
        <w:rPr>
          <w:rFonts w:cstheme="minorHAnsi"/>
        </w:rPr>
        <w:lastRenderedPageBreak/>
        <w:t>başlıklarla yapılandırılabilir. Metin içerisinde koyu, altı çizili ya da tırnak içerisine alınmış ifadeler kullanılmamalıdır. Vurgulanmak istenen ifadeler italik yapılarak öne çıkarılabilir.</w:t>
      </w:r>
    </w:p>
    <w:p w14:paraId="67393982" w14:textId="77777777" w:rsidR="00577ABB" w:rsidRPr="00577ABB" w:rsidRDefault="00577ABB" w:rsidP="00577ABB">
      <w:pPr>
        <w:spacing w:line="276" w:lineRule="auto"/>
        <w:ind w:firstLine="709"/>
        <w:jc w:val="both"/>
        <w:rPr>
          <w:rFonts w:cstheme="minorHAnsi"/>
        </w:rPr>
      </w:pPr>
      <w:r w:rsidRPr="00577ABB">
        <w:rPr>
          <w:rFonts w:cstheme="minorHAnsi"/>
        </w:rPr>
        <w:t>Disiplinler arasında farklılıklar bulunmakla birlikte araştırma makalelerinde Giriş, Yöntem, Bulgular, Tartışma, Sonuç, Öneriler ve Kaynakça başlıklarının bulunması beklenmektedir. Var ise Ekler, Teşekkür, vb. başlıklar Kaynakça başlığından sonra verilmelidir. Tartışma, Sonuç ve Öneriler yazarlar tarafından tek başlık altında toplanabileceği gibi ayrı ayrı da verilebilir. Derleme makalelerinde Giriş, Sonuç ve Kaynakça başlıkları bulunmalıdır. Giriş ve Sonuç başlıkları altında alt başlıklar yer alabilir.</w:t>
      </w:r>
    </w:p>
    <w:p w14:paraId="2B68E734" w14:textId="4C30ED5B" w:rsidR="00D01007" w:rsidRPr="00C57910" w:rsidRDefault="00E215EF" w:rsidP="00577ABB">
      <w:pPr>
        <w:spacing w:line="276" w:lineRule="auto"/>
        <w:ind w:firstLine="709"/>
        <w:jc w:val="both"/>
        <w:rPr>
          <w:rFonts w:cstheme="minorHAnsi"/>
          <w:bCs/>
        </w:rPr>
      </w:pPr>
      <w:r>
        <w:rPr>
          <w:rFonts w:cstheme="minorHAnsi"/>
        </w:rPr>
        <w:t>TAM Akademi</w:t>
      </w:r>
      <w:r w:rsidR="00577ABB" w:rsidRPr="00577ABB">
        <w:rPr>
          <w:rFonts w:cstheme="minorHAnsi"/>
        </w:rPr>
        <w:t xml:space="preserve"> Dergisi APA 7 yazım kurallarını benimsemektedir.</w:t>
      </w:r>
    </w:p>
    <w:bookmarkEnd w:id="1"/>
    <w:p w14:paraId="39837F87" w14:textId="1F908F65" w:rsidR="00E215EF" w:rsidRPr="00E215EF" w:rsidRDefault="00A312EA" w:rsidP="00E215EF">
      <w:pPr>
        <w:pStyle w:val="ListParagraph"/>
        <w:numPr>
          <w:ilvl w:val="0"/>
          <w:numId w:val="28"/>
        </w:numPr>
        <w:spacing w:line="276" w:lineRule="auto"/>
        <w:rPr>
          <w:rFonts w:cstheme="minorHAnsi"/>
          <w:b/>
          <w:color w:val="0C4B80"/>
          <w:sz w:val="24"/>
          <w:szCs w:val="24"/>
        </w:rPr>
      </w:pPr>
      <w:r w:rsidRPr="00A312EA">
        <w:rPr>
          <w:rFonts w:cstheme="minorHAnsi"/>
          <w:b/>
          <w:color w:val="0C4B80"/>
          <w:sz w:val="24"/>
          <w:szCs w:val="24"/>
        </w:rPr>
        <w:t>Bi</w:t>
      </w:r>
      <w:r w:rsidR="00E215EF">
        <w:rPr>
          <w:rFonts w:cstheme="minorHAnsi"/>
          <w:b/>
          <w:color w:val="0C4B80"/>
          <w:sz w:val="24"/>
          <w:szCs w:val="24"/>
        </w:rPr>
        <w:t>rinci Düzey Başlık (</w:t>
      </w:r>
      <w:proofErr w:type="spellStart"/>
      <w:r w:rsidR="00E215EF">
        <w:rPr>
          <w:rFonts w:cstheme="minorHAnsi"/>
          <w:b/>
          <w:color w:val="0C4B80"/>
          <w:sz w:val="24"/>
          <w:szCs w:val="24"/>
        </w:rPr>
        <w:t>Calibri</w:t>
      </w:r>
      <w:proofErr w:type="spellEnd"/>
      <w:r w:rsidR="00E215EF">
        <w:rPr>
          <w:rFonts w:cstheme="minorHAnsi"/>
          <w:b/>
          <w:color w:val="0C4B80"/>
          <w:sz w:val="24"/>
          <w:szCs w:val="24"/>
        </w:rPr>
        <w:t xml:space="preserve">, 12 Punto Sola Yaslı, Kalın, Başlığın </w:t>
      </w:r>
      <w:r w:rsidR="00E215EF" w:rsidRPr="00E215EF">
        <w:rPr>
          <w:rFonts w:cstheme="minorHAnsi"/>
          <w:b/>
          <w:color w:val="0C4B80"/>
          <w:sz w:val="24"/>
          <w:szCs w:val="24"/>
        </w:rPr>
        <w:t>İlk</w:t>
      </w:r>
      <w:r w:rsidR="00E215EF">
        <w:rPr>
          <w:rFonts w:cstheme="minorHAnsi"/>
          <w:b/>
          <w:color w:val="0C4B80"/>
          <w:sz w:val="24"/>
          <w:szCs w:val="24"/>
        </w:rPr>
        <w:t xml:space="preserve"> Harfleri Büyük)</w:t>
      </w:r>
    </w:p>
    <w:p w14:paraId="5A32E70F" w14:textId="4AA57517" w:rsidR="00E215EF" w:rsidRDefault="00E215EF" w:rsidP="00A312EA">
      <w:pPr>
        <w:spacing w:line="276" w:lineRule="auto"/>
        <w:ind w:firstLine="709"/>
        <w:jc w:val="both"/>
        <w:rPr>
          <w:rFonts w:cstheme="minorHAnsi"/>
        </w:rPr>
      </w:pPr>
      <w:r w:rsidRPr="00E215EF">
        <w:rPr>
          <w:rFonts w:cstheme="minorHAnsi"/>
        </w:rPr>
        <w:t xml:space="preserve">Makalenin gövde metni </w:t>
      </w:r>
      <w:proofErr w:type="spellStart"/>
      <w:r w:rsidRPr="00E215EF">
        <w:rPr>
          <w:rFonts w:cstheme="minorHAnsi"/>
        </w:rPr>
        <w:t>Calibri</w:t>
      </w:r>
      <w:proofErr w:type="spellEnd"/>
      <w:r w:rsidRPr="00E215EF">
        <w:rPr>
          <w:rFonts w:cstheme="minorHAnsi"/>
        </w:rPr>
        <w:t xml:space="preserve"> yazı tipinde ve 11 punto büyüklüğünde yazılmalıdır.</w:t>
      </w:r>
      <w:r>
        <w:rPr>
          <w:rFonts w:cstheme="minorHAnsi"/>
        </w:rPr>
        <w:t xml:space="preserve"> </w:t>
      </w:r>
      <w:r w:rsidRPr="00577ABB">
        <w:rPr>
          <w:rFonts w:cstheme="minorHAnsi"/>
        </w:rPr>
        <w:t xml:space="preserve">Makalenin gövde metni </w:t>
      </w:r>
      <w:proofErr w:type="spellStart"/>
      <w:r>
        <w:rPr>
          <w:rFonts w:cstheme="minorHAnsi"/>
        </w:rPr>
        <w:t>Calibri</w:t>
      </w:r>
      <w:proofErr w:type="spellEnd"/>
      <w:r w:rsidRPr="00577ABB">
        <w:rPr>
          <w:rFonts w:cstheme="minorHAnsi"/>
        </w:rPr>
        <w:t xml:space="preserve"> yazı tipinde ve 11 punto büyüklüğünde yazılmalıdır.</w:t>
      </w:r>
      <w:r>
        <w:rPr>
          <w:rFonts w:cstheme="minorHAnsi"/>
        </w:rPr>
        <w:t xml:space="preserve"> </w:t>
      </w:r>
      <w:r w:rsidRPr="00577ABB">
        <w:rPr>
          <w:rFonts w:cstheme="minorHAnsi"/>
        </w:rPr>
        <w:t xml:space="preserve">Makalenin gövde metni </w:t>
      </w:r>
      <w:proofErr w:type="spellStart"/>
      <w:r>
        <w:rPr>
          <w:rFonts w:cstheme="minorHAnsi"/>
        </w:rPr>
        <w:t>Calibri</w:t>
      </w:r>
      <w:proofErr w:type="spellEnd"/>
      <w:r w:rsidRPr="00577ABB">
        <w:rPr>
          <w:rFonts w:cstheme="minorHAnsi"/>
        </w:rPr>
        <w:t xml:space="preserve"> yazı tipinde ve 11 punto büyüklüğünde yazılmalıdır.</w:t>
      </w:r>
      <w:r>
        <w:rPr>
          <w:rFonts w:cstheme="minorHAnsi"/>
        </w:rPr>
        <w:t xml:space="preserve"> </w:t>
      </w:r>
      <w:r w:rsidRPr="00577ABB">
        <w:rPr>
          <w:rFonts w:cstheme="minorHAnsi"/>
        </w:rPr>
        <w:t xml:space="preserve">Makalenin gövde metni </w:t>
      </w:r>
      <w:proofErr w:type="spellStart"/>
      <w:r>
        <w:rPr>
          <w:rFonts w:cstheme="minorHAnsi"/>
        </w:rPr>
        <w:t>Calibri</w:t>
      </w:r>
      <w:proofErr w:type="spellEnd"/>
      <w:r w:rsidRPr="00577ABB">
        <w:rPr>
          <w:rFonts w:cstheme="minorHAnsi"/>
        </w:rPr>
        <w:t xml:space="preserve"> yazı tipinde ve 11 punto büyüklüğünde yazılmalıdır.</w:t>
      </w:r>
      <w:r>
        <w:rPr>
          <w:rFonts w:cstheme="minorHAnsi"/>
        </w:rPr>
        <w:t xml:space="preserve"> </w:t>
      </w:r>
      <w:r w:rsidRPr="00577ABB">
        <w:rPr>
          <w:rFonts w:cstheme="minorHAnsi"/>
        </w:rPr>
        <w:t xml:space="preserve">Makalenin gövde metni </w:t>
      </w:r>
      <w:proofErr w:type="spellStart"/>
      <w:r>
        <w:rPr>
          <w:rFonts w:cstheme="minorHAnsi"/>
        </w:rPr>
        <w:t>Calibri</w:t>
      </w:r>
      <w:proofErr w:type="spellEnd"/>
      <w:r w:rsidRPr="00577ABB">
        <w:rPr>
          <w:rFonts w:cstheme="minorHAnsi"/>
        </w:rPr>
        <w:t xml:space="preserve"> yazı tipinde ve 11 punto büyüklüğünde yazılmalıdır.</w:t>
      </w:r>
      <w:r>
        <w:rPr>
          <w:rFonts w:cstheme="minorHAnsi"/>
        </w:rPr>
        <w:t xml:space="preserve"> </w:t>
      </w:r>
      <w:r w:rsidRPr="00577ABB">
        <w:rPr>
          <w:rFonts w:cstheme="minorHAnsi"/>
        </w:rPr>
        <w:t xml:space="preserve">Makalenin gövde metni </w:t>
      </w:r>
      <w:proofErr w:type="spellStart"/>
      <w:r>
        <w:rPr>
          <w:rFonts w:cstheme="minorHAnsi"/>
        </w:rPr>
        <w:t>Calibri</w:t>
      </w:r>
      <w:proofErr w:type="spellEnd"/>
      <w:r w:rsidRPr="00577ABB">
        <w:rPr>
          <w:rFonts w:cstheme="minorHAnsi"/>
        </w:rPr>
        <w:t xml:space="preserve"> yazı tipinde ve 11 punto büyüklüğünde yazılmalıdır.</w:t>
      </w:r>
      <w:r>
        <w:rPr>
          <w:rFonts w:cstheme="minorHAnsi"/>
        </w:rPr>
        <w:t xml:space="preserve"> </w:t>
      </w:r>
      <w:r w:rsidRPr="00577ABB">
        <w:rPr>
          <w:rFonts w:cstheme="minorHAnsi"/>
        </w:rPr>
        <w:t xml:space="preserve">Makalenin gövde metni </w:t>
      </w:r>
      <w:proofErr w:type="spellStart"/>
      <w:r>
        <w:rPr>
          <w:rFonts w:cstheme="minorHAnsi"/>
        </w:rPr>
        <w:t>Calibri</w:t>
      </w:r>
      <w:proofErr w:type="spellEnd"/>
      <w:r w:rsidRPr="00577ABB">
        <w:rPr>
          <w:rFonts w:cstheme="minorHAnsi"/>
        </w:rPr>
        <w:t xml:space="preserve"> yazı tipinde ve 11 punto büyüklüğünde yazılmalıdır.</w:t>
      </w:r>
      <w:r>
        <w:rPr>
          <w:rFonts w:cstheme="minorHAnsi"/>
        </w:rPr>
        <w:t xml:space="preserve"> </w:t>
      </w:r>
      <w:r w:rsidRPr="00577ABB">
        <w:rPr>
          <w:rFonts w:cstheme="minorHAnsi"/>
        </w:rPr>
        <w:t xml:space="preserve">Makalenin gövde metni </w:t>
      </w:r>
      <w:proofErr w:type="spellStart"/>
      <w:r>
        <w:rPr>
          <w:rFonts w:cstheme="minorHAnsi"/>
        </w:rPr>
        <w:t>Calibri</w:t>
      </w:r>
      <w:proofErr w:type="spellEnd"/>
      <w:r w:rsidRPr="00577ABB">
        <w:rPr>
          <w:rFonts w:cstheme="minorHAnsi"/>
        </w:rPr>
        <w:t xml:space="preserve"> yazı tipinde ve 11 punto büyüklüğünde yazılmalıdır.</w:t>
      </w:r>
      <w:r w:rsidRPr="00E215EF">
        <w:rPr>
          <w:rFonts w:cstheme="minorHAnsi"/>
        </w:rPr>
        <w:t xml:space="preserve"> </w:t>
      </w:r>
      <w:r w:rsidRPr="00577ABB">
        <w:rPr>
          <w:rFonts w:cstheme="minorHAnsi"/>
        </w:rPr>
        <w:t xml:space="preserve">Makalenin gövde metni </w:t>
      </w:r>
      <w:proofErr w:type="spellStart"/>
      <w:r>
        <w:rPr>
          <w:rFonts w:cstheme="minorHAnsi"/>
        </w:rPr>
        <w:t>Calibri</w:t>
      </w:r>
      <w:proofErr w:type="spellEnd"/>
      <w:r w:rsidRPr="00577ABB">
        <w:rPr>
          <w:rFonts w:cstheme="minorHAnsi"/>
        </w:rPr>
        <w:t xml:space="preserve"> yazı tipinde ve 11 punto büyüklüğünde yazılmalıdır.</w:t>
      </w:r>
    </w:p>
    <w:p w14:paraId="1108ECE0" w14:textId="73622BAC" w:rsidR="00BA42F8" w:rsidRPr="00E215EF" w:rsidRDefault="00E215EF" w:rsidP="00E215EF">
      <w:pPr>
        <w:pStyle w:val="Heading2"/>
        <w:numPr>
          <w:ilvl w:val="1"/>
          <w:numId w:val="40"/>
        </w:numPr>
      </w:pPr>
      <w:r w:rsidRPr="00E215EF">
        <w:t>İkinci Düzey Başlık (</w:t>
      </w:r>
      <w:proofErr w:type="spellStart"/>
      <w:r w:rsidRPr="00E215EF">
        <w:t>Calibri</w:t>
      </w:r>
      <w:proofErr w:type="spellEnd"/>
      <w:r w:rsidRPr="00E215EF">
        <w:t>, 12 Punto, Sola Yaslı, Kalın, Başlığın İlk Harf</w:t>
      </w:r>
      <w:r>
        <w:t>ler</w:t>
      </w:r>
      <w:r w:rsidRPr="00E215EF">
        <w:t>i Büyük)</w:t>
      </w:r>
    </w:p>
    <w:p w14:paraId="4C4C4F5F" w14:textId="6CCBB5F4" w:rsidR="004E3ACC" w:rsidRDefault="00E215EF" w:rsidP="00A312EA">
      <w:pPr>
        <w:pStyle w:val="Default"/>
        <w:spacing w:after="160" w:line="276" w:lineRule="auto"/>
        <w:ind w:firstLine="709"/>
        <w:jc w:val="both"/>
        <w:rPr>
          <w:rFonts w:asciiTheme="minorHAnsi" w:hAnsiTheme="minorHAnsi" w:cstheme="minorHAnsi"/>
          <w:color w:val="auto"/>
          <w:sz w:val="22"/>
          <w:szCs w:val="22"/>
        </w:rPr>
      </w:pPr>
      <w:r w:rsidRPr="00E215EF">
        <w:rPr>
          <w:rFonts w:asciiTheme="minorHAnsi" w:hAnsiTheme="minorHAnsi" w:cstheme="minorHAnsi"/>
          <w:color w:val="auto"/>
          <w:sz w:val="22"/>
          <w:szCs w:val="22"/>
        </w:rPr>
        <w:t xml:space="preserve">Makalenin gövde metni </w:t>
      </w:r>
      <w:proofErr w:type="spellStart"/>
      <w:r w:rsidRPr="00E215EF">
        <w:rPr>
          <w:rFonts w:asciiTheme="minorHAnsi" w:hAnsiTheme="minorHAnsi" w:cstheme="minorHAnsi"/>
          <w:color w:val="auto"/>
          <w:sz w:val="22"/>
          <w:szCs w:val="22"/>
        </w:rPr>
        <w:t>Calibri</w:t>
      </w:r>
      <w:proofErr w:type="spellEnd"/>
      <w:r w:rsidRPr="00E215EF">
        <w:rPr>
          <w:rFonts w:asciiTheme="minorHAnsi" w:hAnsiTheme="minorHAnsi" w:cstheme="minorHAnsi"/>
          <w:color w:val="auto"/>
          <w:sz w:val="22"/>
          <w:szCs w:val="22"/>
        </w:rPr>
        <w:t xml:space="preserve"> yazı tipinde ve 11 punto büyüklüğünde yazılmalıdır. Makalenin gövde metni </w:t>
      </w:r>
      <w:proofErr w:type="spellStart"/>
      <w:r w:rsidRPr="00E215EF">
        <w:rPr>
          <w:rFonts w:asciiTheme="minorHAnsi" w:hAnsiTheme="minorHAnsi" w:cstheme="minorHAnsi"/>
          <w:color w:val="auto"/>
          <w:sz w:val="22"/>
          <w:szCs w:val="22"/>
        </w:rPr>
        <w:t>Calibri</w:t>
      </w:r>
      <w:proofErr w:type="spellEnd"/>
      <w:r w:rsidRPr="00E215EF">
        <w:rPr>
          <w:rFonts w:asciiTheme="minorHAnsi" w:hAnsiTheme="minorHAnsi" w:cstheme="minorHAnsi"/>
          <w:color w:val="auto"/>
          <w:sz w:val="22"/>
          <w:szCs w:val="22"/>
        </w:rPr>
        <w:t xml:space="preserve"> yazı tipinde ve 11 punto büyüklüğünde yazılmalıdır. Makalenin gövde metni </w:t>
      </w:r>
      <w:proofErr w:type="spellStart"/>
      <w:r w:rsidRPr="00E215EF">
        <w:rPr>
          <w:rFonts w:asciiTheme="minorHAnsi" w:hAnsiTheme="minorHAnsi" w:cstheme="minorHAnsi"/>
          <w:color w:val="auto"/>
          <w:sz w:val="22"/>
          <w:szCs w:val="22"/>
        </w:rPr>
        <w:t>Calibri</w:t>
      </w:r>
      <w:proofErr w:type="spellEnd"/>
      <w:r w:rsidRPr="00E215EF">
        <w:rPr>
          <w:rFonts w:asciiTheme="minorHAnsi" w:hAnsiTheme="minorHAnsi" w:cstheme="minorHAnsi"/>
          <w:color w:val="auto"/>
          <w:sz w:val="22"/>
          <w:szCs w:val="22"/>
        </w:rPr>
        <w:t xml:space="preserve"> yazı tipinde ve 11 punto büyüklüğünde yazılmalıdır. Makalenin gövde metni </w:t>
      </w:r>
      <w:proofErr w:type="spellStart"/>
      <w:r w:rsidRPr="00E215EF">
        <w:rPr>
          <w:rFonts w:asciiTheme="minorHAnsi" w:hAnsiTheme="minorHAnsi" w:cstheme="minorHAnsi"/>
          <w:color w:val="auto"/>
          <w:sz w:val="22"/>
          <w:szCs w:val="22"/>
        </w:rPr>
        <w:t>Calibri</w:t>
      </w:r>
      <w:proofErr w:type="spellEnd"/>
      <w:r w:rsidRPr="00E215EF">
        <w:rPr>
          <w:rFonts w:asciiTheme="minorHAnsi" w:hAnsiTheme="minorHAnsi" w:cstheme="minorHAnsi"/>
          <w:color w:val="auto"/>
          <w:sz w:val="22"/>
          <w:szCs w:val="22"/>
        </w:rPr>
        <w:t xml:space="preserve"> yazı tipinde ve 11 punto büyüklüğünde yazılmalıdır. Makalenin gövde metni </w:t>
      </w:r>
      <w:proofErr w:type="spellStart"/>
      <w:r w:rsidRPr="00E215EF">
        <w:rPr>
          <w:rFonts w:asciiTheme="minorHAnsi" w:hAnsiTheme="minorHAnsi" w:cstheme="minorHAnsi"/>
          <w:color w:val="auto"/>
          <w:sz w:val="22"/>
          <w:szCs w:val="22"/>
        </w:rPr>
        <w:t>Calibri</w:t>
      </w:r>
      <w:proofErr w:type="spellEnd"/>
      <w:r w:rsidRPr="00E215EF">
        <w:rPr>
          <w:rFonts w:asciiTheme="minorHAnsi" w:hAnsiTheme="minorHAnsi" w:cstheme="minorHAnsi"/>
          <w:color w:val="auto"/>
          <w:sz w:val="22"/>
          <w:szCs w:val="22"/>
        </w:rPr>
        <w:t xml:space="preserve"> yazı tipinde ve 11 punto büyüklüğünde yazılmalıdır. Makalenin gövde metni </w:t>
      </w:r>
      <w:proofErr w:type="spellStart"/>
      <w:r w:rsidRPr="00E215EF">
        <w:rPr>
          <w:rFonts w:asciiTheme="minorHAnsi" w:hAnsiTheme="minorHAnsi" w:cstheme="minorHAnsi"/>
          <w:color w:val="auto"/>
          <w:sz w:val="22"/>
          <w:szCs w:val="22"/>
        </w:rPr>
        <w:t>Calibri</w:t>
      </w:r>
      <w:proofErr w:type="spellEnd"/>
      <w:r w:rsidRPr="00E215EF">
        <w:rPr>
          <w:rFonts w:asciiTheme="minorHAnsi" w:hAnsiTheme="minorHAnsi" w:cstheme="minorHAnsi"/>
          <w:color w:val="auto"/>
          <w:sz w:val="22"/>
          <w:szCs w:val="22"/>
        </w:rPr>
        <w:t xml:space="preserve"> yazı tipinde ve 11 punto büyüklüğünde yazılmalıdır. Makalenin gövde metni </w:t>
      </w:r>
      <w:proofErr w:type="spellStart"/>
      <w:r w:rsidRPr="00E215EF">
        <w:rPr>
          <w:rFonts w:asciiTheme="minorHAnsi" w:hAnsiTheme="minorHAnsi" w:cstheme="minorHAnsi"/>
          <w:color w:val="auto"/>
          <w:sz w:val="22"/>
          <w:szCs w:val="22"/>
        </w:rPr>
        <w:t>Calibri</w:t>
      </w:r>
      <w:proofErr w:type="spellEnd"/>
      <w:r w:rsidRPr="00E215EF">
        <w:rPr>
          <w:rFonts w:asciiTheme="minorHAnsi" w:hAnsiTheme="minorHAnsi" w:cstheme="minorHAnsi"/>
          <w:color w:val="auto"/>
          <w:sz w:val="22"/>
          <w:szCs w:val="22"/>
        </w:rPr>
        <w:t xml:space="preserve"> yazı tipinde ve 11 punto büyüklüğünde yazılmalıdır. Makalenin gövde metni </w:t>
      </w:r>
      <w:proofErr w:type="spellStart"/>
      <w:r w:rsidRPr="00E215EF">
        <w:rPr>
          <w:rFonts w:asciiTheme="minorHAnsi" w:hAnsiTheme="minorHAnsi" w:cstheme="minorHAnsi"/>
          <w:color w:val="auto"/>
          <w:sz w:val="22"/>
          <w:szCs w:val="22"/>
        </w:rPr>
        <w:t>Calibri</w:t>
      </w:r>
      <w:proofErr w:type="spellEnd"/>
      <w:r w:rsidRPr="00E215EF">
        <w:rPr>
          <w:rFonts w:asciiTheme="minorHAnsi" w:hAnsiTheme="minorHAnsi" w:cstheme="minorHAnsi"/>
          <w:color w:val="auto"/>
          <w:sz w:val="22"/>
          <w:szCs w:val="22"/>
        </w:rPr>
        <w:t xml:space="preserve"> yazı tipinde ve 11 punto büyüklüğünde yazılmalıdır. Makalenin gövde metni </w:t>
      </w:r>
      <w:proofErr w:type="spellStart"/>
      <w:r w:rsidRPr="00E215EF">
        <w:rPr>
          <w:rFonts w:asciiTheme="minorHAnsi" w:hAnsiTheme="minorHAnsi" w:cstheme="minorHAnsi"/>
          <w:color w:val="auto"/>
          <w:sz w:val="22"/>
          <w:szCs w:val="22"/>
        </w:rPr>
        <w:t>Calibri</w:t>
      </w:r>
      <w:proofErr w:type="spellEnd"/>
      <w:r w:rsidRPr="00E215EF">
        <w:rPr>
          <w:rFonts w:asciiTheme="minorHAnsi" w:hAnsiTheme="minorHAnsi" w:cstheme="minorHAnsi"/>
          <w:color w:val="auto"/>
          <w:sz w:val="22"/>
          <w:szCs w:val="22"/>
        </w:rPr>
        <w:t xml:space="preserve"> yazı tipinde ve 11 punto büyüklüğünde yazılmalıdır</w:t>
      </w:r>
      <w:r w:rsidR="004E3ACC" w:rsidRPr="00BA42F8">
        <w:rPr>
          <w:rFonts w:asciiTheme="minorHAnsi" w:hAnsiTheme="minorHAnsi" w:cstheme="minorHAnsi"/>
          <w:color w:val="auto"/>
          <w:sz w:val="22"/>
          <w:szCs w:val="22"/>
        </w:rPr>
        <w:t xml:space="preserve">. </w:t>
      </w:r>
    </w:p>
    <w:p w14:paraId="58A16DCD" w14:textId="791555B0" w:rsidR="00BA42F8" w:rsidRPr="00E215EF" w:rsidRDefault="00E215EF" w:rsidP="00E215EF">
      <w:pPr>
        <w:pStyle w:val="Heading3"/>
        <w:numPr>
          <w:ilvl w:val="2"/>
          <w:numId w:val="40"/>
        </w:numPr>
      </w:pPr>
      <w:r w:rsidRPr="00E215EF">
        <w:t>Üçüncü Düzey Başlık (</w:t>
      </w:r>
      <w:proofErr w:type="spellStart"/>
      <w:r w:rsidRPr="00E215EF">
        <w:t>Calibri</w:t>
      </w:r>
      <w:proofErr w:type="spellEnd"/>
      <w:r w:rsidRPr="00E215EF">
        <w:t>, 12 Punto, Sola Yaslı, İnce, Başlığın İlk Harfleri Büyük</w:t>
      </w:r>
    </w:p>
    <w:p w14:paraId="52BDA575" w14:textId="25737C4A" w:rsidR="00BA42F8" w:rsidRDefault="00E215EF" w:rsidP="00A312EA">
      <w:pPr>
        <w:pStyle w:val="Default"/>
        <w:spacing w:after="160" w:line="276" w:lineRule="auto"/>
        <w:ind w:firstLine="708"/>
        <w:jc w:val="both"/>
        <w:rPr>
          <w:rFonts w:asciiTheme="minorHAnsi" w:hAnsiTheme="minorHAnsi" w:cstheme="minorHAnsi"/>
          <w:color w:val="auto"/>
          <w:sz w:val="22"/>
          <w:szCs w:val="22"/>
        </w:rPr>
      </w:pPr>
      <w:r w:rsidRPr="00E215EF">
        <w:rPr>
          <w:rFonts w:asciiTheme="minorHAnsi" w:hAnsiTheme="minorHAnsi" w:cstheme="minorHAnsi"/>
          <w:color w:val="auto"/>
          <w:sz w:val="22"/>
          <w:szCs w:val="22"/>
        </w:rPr>
        <w:t xml:space="preserve">Makalenin gövde metni </w:t>
      </w:r>
      <w:proofErr w:type="spellStart"/>
      <w:r w:rsidRPr="00E215EF">
        <w:rPr>
          <w:rFonts w:asciiTheme="minorHAnsi" w:hAnsiTheme="minorHAnsi" w:cstheme="minorHAnsi"/>
          <w:color w:val="auto"/>
          <w:sz w:val="22"/>
          <w:szCs w:val="22"/>
        </w:rPr>
        <w:t>Calibri</w:t>
      </w:r>
      <w:proofErr w:type="spellEnd"/>
      <w:r w:rsidRPr="00E215EF">
        <w:rPr>
          <w:rFonts w:asciiTheme="minorHAnsi" w:hAnsiTheme="minorHAnsi" w:cstheme="minorHAnsi"/>
          <w:color w:val="auto"/>
          <w:sz w:val="22"/>
          <w:szCs w:val="22"/>
        </w:rPr>
        <w:t xml:space="preserve"> yazı tipinde ve 11 punto büyüklüğünde yazılmalıdır. Makalenin gövde metni </w:t>
      </w:r>
      <w:proofErr w:type="spellStart"/>
      <w:r w:rsidRPr="00E215EF">
        <w:rPr>
          <w:rFonts w:asciiTheme="minorHAnsi" w:hAnsiTheme="minorHAnsi" w:cstheme="minorHAnsi"/>
          <w:color w:val="auto"/>
          <w:sz w:val="22"/>
          <w:szCs w:val="22"/>
        </w:rPr>
        <w:t>Calibri</w:t>
      </w:r>
      <w:proofErr w:type="spellEnd"/>
      <w:r w:rsidRPr="00E215EF">
        <w:rPr>
          <w:rFonts w:asciiTheme="minorHAnsi" w:hAnsiTheme="minorHAnsi" w:cstheme="minorHAnsi"/>
          <w:color w:val="auto"/>
          <w:sz w:val="22"/>
          <w:szCs w:val="22"/>
        </w:rPr>
        <w:t xml:space="preserve"> yazı tipinde ve 11 punto büyüklüğünde yazılmalıdır. Makalenin gövde metni </w:t>
      </w:r>
      <w:proofErr w:type="spellStart"/>
      <w:r w:rsidRPr="00E215EF">
        <w:rPr>
          <w:rFonts w:asciiTheme="minorHAnsi" w:hAnsiTheme="minorHAnsi" w:cstheme="minorHAnsi"/>
          <w:color w:val="auto"/>
          <w:sz w:val="22"/>
          <w:szCs w:val="22"/>
        </w:rPr>
        <w:t>Calibri</w:t>
      </w:r>
      <w:proofErr w:type="spellEnd"/>
      <w:r w:rsidRPr="00E215EF">
        <w:rPr>
          <w:rFonts w:asciiTheme="minorHAnsi" w:hAnsiTheme="minorHAnsi" w:cstheme="minorHAnsi"/>
          <w:color w:val="auto"/>
          <w:sz w:val="22"/>
          <w:szCs w:val="22"/>
        </w:rPr>
        <w:t xml:space="preserve"> yazı tipinde ve 11 punto büyüklüğünde yazılmalıdır. Makalenin gövde metni </w:t>
      </w:r>
      <w:proofErr w:type="spellStart"/>
      <w:r w:rsidRPr="00E215EF">
        <w:rPr>
          <w:rFonts w:asciiTheme="minorHAnsi" w:hAnsiTheme="minorHAnsi" w:cstheme="minorHAnsi"/>
          <w:color w:val="auto"/>
          <w:sz w:val="22"/>
          <w:szCs w:val="22"/>
        </w:rPr>
        <w:t>Calibri</w:t>
      </w:r>
      <w:proofErr w:type="spellEnd"/>
      <w:r w:rsidRPr="00E215EF">
        <w:rPr>
          <w:rFonts w:asciiTheme="minorHAnsi" w:hAnsiTheme="minorHAnsi" w:cstheme="minorHAnsi"/>
          <w:color w:val="auto"/>
          <w:sz w:val="22"/>
          <w:szCs w:val="22"/>
        </w:rPr>
        <w:t xml:space="preserve"> yazı tipinde ve 11 punto büyüklüğünde yazılmalıdır. Makalenin gövde metni </w:t>
      </w:r>
      <w:proofErr w:type="spellStart"/>
      <w:r w:rsidRPr="00E215EF">
        <w:rPr>
          <w:rFonts w:asciiTheme="minorHAnsi" w:hAnsiTheme="minorHAnsi" w:cstheme="minorHAnsi"/>
          <w:color w:val="auto"/>
          <w:sz w:val="22"/>
          <w:szCs w:val="22"/>
        </w:rPr>
        <w:t>Calibri</w:t>
      </w:r>
      <w:proofErr w:type="spellEnd"/>
      <w:r w:rsidRPr="00E215EF">
        <w:rPr>
          <w:rFonts w:asciiTheme="minorHAnsi" w:hAnsiTheme="minorHAnsi" w:cstheme="minorHAnsi"/>
          <w:color w:val="auto"/>
          <w:sz w:val="22"/>
          <w:szCs w:val="22"/>
        </w:rPr>
        <w:t xml:space="preserve"> yazı tipinde ve 11 punto büyüklüğünde yazılmalıdır. Makalenin gövde metni </w:t>
      </w:r>
      <w:proofErr w:type="spellStart"/>
      <w:r w:rsidRPr="00E215EF">
        <w:rPr>
          <w:rFonts w:asciiTheme="minorHAnsi" w:hAnsiTheme="minorHAnsi" w:cstheme="minorHAnsi"/>
          <w:color w:val="auto"/>
          <w:sz w:val="22"/>
          <w:szCs w:val="22"/>
        </w:rPr>
        <w:t>Calibri</w:t>
      </w:r>
      <w:proofErr w:type="spellEnd"/>
      <w:r w:rsidRPr="00E215EF">
        <w:rPr>
          <w:rFonts w:asciiTheme="minorHAnsi" w:hAnsiTheme="minorHAnsi" w:cstheme="minorHAnsi"/>
          <w:color w:val="auto"/>
          <w:sz w:val="22"/>
          <w:szCs w:val="22"/>
        </w:rPr>
        <w:t xml:space="preserve"> yazı tipinde ve 11 punto büyüklüğünde yazılmalıdır. Makalenin gövde metni </w:t>
      </w:r>
      <w:proofErr w:type="spellStart"/>
      <w:r w:rsidRPr="00E215EF">
        <w:rPr>
          <w:rFonts w:asciiTheme="minorHAnsi" w:hAnsiTheme="minorHAnsi" w:cstheme="minorHAnsi"/>
          <w:color w:val="auto"/>
          <w:sz w:val="22"/>
          <w:szCs w:val="22"/>
        </w:rPr>
        <w:t>Calibri</w:t>
      </w:r>
      <w:proofErr w:type="spellEnd"/>
      <w:r w:rsidRPr="00E215EF">
        <w:rPr>
          <w:rFonts w:asciiTheme="minorHAnsi" w:hAnsiTheme="minorHAnsi" w:cstheme="minorHAnsi"/>
          <w:color w:val="auto"/>
          <w:sz w:val="22"/>
          <w:szCs w:val="22"/>
        </w:rPr>
        <w:t xml:space="preserve"> yazı tipinde ve 11 punto büyüklüğünde yazılmalıdır. Makalenin gövde metni </w:t>
      </w:r>
      <w:proofErr w:type="spellStart"/>
      <w:r w:rsidRPr="00E215EF">
        <w:rPr>
          <w:rFonts w:asciiTheme="minorHAnsi" w:hAnsiTheme="minorHAnsi" w:cstheme="minorHAnsi"/>
          <w:color w:val="auto"/>
          <w:sz w:val="22"/>
          <w:szCs w:val="22"/>
        </w:rPr>
        <w:t>Calibri</w:t>
      </w:r>
      <w:proofErr w:type="spellEnd"/>
      <w:r w:rsidRPr="00E215EF">
        <w:rPr>
          <w:rFonts w:asciiTheme="minorHAnsi" w:hAnsiTheme="minorHAnsi" w:cstheme="minorHAnsi"/>
          <w:color w:val="auto"/>
          <w:sz w:val="22"/>
          <w:szCs w:val="22"/>
        </w:rPr>
        <w:t xml:space="preserve"> yazı tipinde ve 11 punto büyüklüğünde yazılmalıdır. Makalenin gövde metni </w:t>
      </w:r>
      <w:proofErr w:type="spellStart"/>
      <w:r w:rsidRPr="00E215EF">
        <w:rPr>
          <w:rFonts w:asciiTheme="minorHAnsi" w:hAnsiTheme="minorHAnsi" w:cstheme="minorHAnsi"/>
          <w:color w:val="auto"/>
          <w:sz w:val="22"/>
          <w:szCs w:val="22"/>
        </w:rPr>
        <w:t>Calibri</w:t>
      </w:r>
      <w:proofErr w:type="spellEnd"/>
      <w:r w:rsidRPr="00E215EF">
        <w:rPr>
          <w:rFonts w:asciiTheme="minorHAnsi" w:hAnsiTheme="minorHAnsi" w:cstheme="minorHAnsi"/>
          <w:color w:val="auto"/>
          <w:sz w:val="22"/>
          <w:szCs w:val="22"/>
        </w:rPr>
        <w:t xml:space="preserve"> yazı tipinde ve 11 punto büyüklüğünde yazılmalıdı</w:t>
      </w:r>
      <w:r w:rsidR="00A312EA" w:rsidRPr="00A312EA">
        <w:rPr>
          <w:rFonts w:asciiTheme="minorHAnsi" w:hAnsiTheme="minorHAnsi" w:cstheme="minorHAnsi"/>
          <w:color w:val="auto"/>
          <w:sz w:val="22"/>
          <w:szCs w:val="22"/>
        </w:rPr>
        <w:t>r</w:t>
      </w:r>
      <w:r w:rsidR="00BA42F8" w:rsidRPr="00BA42F8">
        <w:rPr>
          <w:rFonts w:asciiTheme="minorHAnsi" w:hAnsiTheme="minorHAnsi" w:cstheme="minorHAnsi"/>
          <w:color w:val="auto"/>
          <w:sz w:val="22"/>
          <w:szCs w:val="22"/>
        </w:rPr>
        <w:t xml:space="preserve">. </w:t>
      </w:r>
      <w:r w:rsidR="00BA42F8">
        <w:rPr>
          <w:rFonts w:asciiTheme="minorHAnsi" w:hAnsiTheme="minorHAnsi" w:cstheme="minorHAnsi"/>
          <w:color w:val="auto"/>
          <w:sz w:val="22"/>
          <w:szCs w:val="22"/>
        </w:rPr>
        <w:t xml:space="preserve"> </w:t>
      </w:r>
    </w:p>
    <w:p w14:paraId="5A73EB43" w14:textId="4D55EAC9" w:rsidR="00421638" w:rsidRPr="00BA42F8" w:rsidRDefault="00421638" w:rsidP="00421638">
      <w:pPr>
        <w:pStyle w:val="Heading4"/>
        <w:numPr>
          <w:ilvl w:val="3"/>
          <w:numId w:val="39"/>
        </w:numPr>
      </w:pPr>
      <w:r>
        <w:t>Dördüncü Düzey Başlık (</w:t>
      </w:r>
      <w:proofErr w:type="spellStart"/>
      <w:r>
        <w:t>Calibri</w:t>
      </w:r>
      <w:proofErr w:type="spellEnd"/>
      <w:r>
        <w:t>, 12 Punto, Sola Yaslı, İnce, İtalik, Başlığın İlk Harfleri Büyük)</w:t>
      </w:r>
    </w:p>
    <w:p w14:paraId="6245D222" w14:textId="4E529B9D" w:rsidR="00421638" w:rsidRPr="00421638" w:rsidRDefault="00421638" w:rsidP="00421638">
      <w:pPr>
        <w:spacing w:line="276" w:lineRule="auto"/>
        <w:ind w:firstLine="709"/>
        <w:jc w:val="both"/>
        <w:rPr>
          <w:rFonts w:cstheme="minorHAnsi"/>
        </w:rPr>
      </w:pPr>
      <w:r w:rsidRPr="00421638">
        <w:rPr>
          <w:rFonts w:cstheme="minorHAnsi"/>
        </w:rPr>
        <w:t xml:space="preserve">Makalenin gövde metni </w:t>
      </w:r>
      <w:proofErr w:type="spellStart"/>
      <w:r w:rsidRPr="00421638">
        <w:rPr>
          <w:rFonts w:cstheme="minorHAnsi"/>
        </w:rPr>
        <w:t>Calibri</w:t>
      </w:r>
      <w:proofErr w:type="spellEnd"/>
      <w:r w:rsidRPr="00421638">
        <w:rPr>
          <w:rFonts w:cstheme="minorHAnsi"/>
        </w:rPr>
        <w:t xml:space="preserve"> yazı tipinde ve 11 punto büyüklüğünde yazılmalıdır. </w:t>
      </w:r>
      <w:r w:rsidRPr="00421638">
        <w:rPr>
          <w:rFonts w:cstheme="minorHAnsi"/>
          <w:color w:val="FF0000"/>
        </w:rPr>
        <w:t xml:space="preserve">Metin ………… başlar ve normal bir paragraf gibi devam eder. </w:t>
      </w:r>
    </w:p>
    <w:p w14:paraId="678AEB6D" w14:textId="6492C57A" w:rsidR="00421638" w:rsidRPr="00421638" w:rsidRDefault="00421638" w:rsidP="00421638">
      <w:pPr>
        <w:spacing w:line="276" w:lineRule="auto"/>
        <w:ind w:firstLine="709"/>
        <w:jc w:val="both"/>
        <w:rPr>
          <w:rFonts w:cstheme="minorHAnsi"/>
        </w:rPr>
      </w:pPr>
      <w:r w:rsidRPr="00421638">
        <w:rPr>
          <w:rFonts w:cstheme="minorHAnsi"/>
        </w:rPr>
        <w:t xml:space="preserve">Gerekli durumlarda tablo ya da şekillerden faydalanılabilir. Tablolardan önce tablonun kısaca sunulması tavsiye edilir. Tablolarda dik çizgiler olmamalı, tablolar sadece 3 adet yatay çizgiden </w:t>
      </w:r>
      <w:r w:rsidRPr="00421638">
        <w:rPr>
          <w:rFonts w:cstheme="minorHAnsi"/>
        </w:rPr>
        <w:lastRenderedPageBreak/>
        <w:t xml:space="preserve">meydana gelmelidir. Tablolar, Microsoft Word programında </w:t>
      </w:r>
      <w:r w:rsidRPr="00421638">
        <w:rPr>
          <w:rFonts w:cstheme="minorHAnsi"/>
          <w:i/>
          <w:iCs/>
        </w:rPr>
        <w:t>Başvurular</w:t>
      </w:r>
      <w:r w:rsidRPr="00421638">
        <w:rPr>
          <w:rFonts w:cstheme="minorHAnsi"/>
        </w:rPr>
        <w:t xml:space="preserve"> sekmesinde yer alan Resim Yazısı Ekle seçeneği ile numaralandırılmalıdır. Tablonun numarası ve adı tablonun üstünde, tek satır halinde, bağlaçlar hariç her sözcüğün ilk harfi büyük olacak şekilde, ortalı olarak verilmelidir. Tablo ve Numarası Koyu olmalıdır. Örneğin Tablo 1. Tablo Başlığı. Tablo başlıkları ve içerisindeki metin boyutu 10 punto olarak ayarlanmalıdır. Tablo içerisindeki metin sola dayalı olmalıdır. Tablonun hemen altında Not. </w:t>
      </w:r>
      <w:proofErr w:type="gramStart"/>
      <w:r w:rsidRPr="00421638">
        <w:rPr>
          <w:rFonts w:cstheme="minorHAnsi"/>
        </w:rPr>
        <w:t>başlığı</w:t>
      </w:r>
      <w:proofErr w:type="gramEnd"/>
      <w:r w:rsidRPr="00421638">
        <w:rPr>
          <w:rFonts w:cstheme="minorHAnsi"/>
        </w:rPr>
        <w:t xml:space="preserve"> ile gerekli ek bilgi ve açıklamalar verilmelidir Aşağıda Yer alan Tablo 1 örnek olarak incelenebilir</w:t>
      </w:r>
      <w:r w:rsidR="00E93479" w:rsidRPr="00E93479">
        <w:rPr>
          <w:rFonts w:cstheme="minorHAnsi"/>
        </w:rPr>
        <w:t xml:space="preserve"> </w:t>
      </w:r>
    </w:p>
    <w:p w14:paraId="57769A0D" w14:textId="0BF4CD8E" w:rsidR="00421638" w:rsidRPr="009642A0" w:rsidRDefault="00421638" w:rsidP="00421638">
      <w:pPr>
        <w:jc w:val="center"/>
        <w:rPr>
          <w:i/>
          <w:iCs/>
        </w:rPr>
      </w:pPr>
      <w:r w:rsidRPr="00244E31">
        <w:rPr>
          <w:b/>
        </w:rPr>
        <w:t xml:space="preserve">Tablo </w:t>
      </w:r>
      <w:r w:rsidRPr="00244E31">
        <w:rPr>
          <w:b/>
          <w:i/>
          <w:iCs/>
        </w:rPr>
        <w:fldChar w:fldCharType="begin"/>
      </w:r>
      <w:r w:rsidRPr="00244E31">
        <w:rPr>
          <w:b/>
        </w:rPr>
        <w:instrText xml:space="preserve"> SEQ Tablo \* ARABIC </w:instrText>
      </w:r>
      <w:r w:rsidRPr="00244E31">
        <w:rPr>
          <w:b/>
          <w:i/>
          <w:iCs/>
        </w:rPr>
        <w:fldChar w:fldCharType="separate"/>
      </w:r>
      <w:r w:rsidRPr="00244E31">
        <w:rPr>
          <w:b/>
        </w:rPr>
        <w:t>1</w:t>
      </w:r>
      <w:r w:rsidRPr="00244E31">
        <w:rPr>
          <w:b/>
          <w:i/>
          <w:iCs/>
        </w:rPr>
        <w:fldChar w:fldCharType="end"/>
      </w:r>
      <w:r w:rsidR="00B1785D">
        <w:rPr>
          <w:b/>
        </w:rPr>
        <w:t xml:space="preserve">: </w:t>
      </w:r>
      <w:r>
        <w:t>TAM Akademi</w:t>
      </w:r>
      <w:r w:rsidRPr="009642A0">
        <w:t xml:space="preserve"> Dergisine Gönderilen Makalelerin Alanlara Göre Dağılımı</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6"/>
        <w:gridCol w:w="3023"/>
        <w:gridCol w:w="3023"/>
      </w:tblGrid>
      <w:tr w:rsidR="00421638" w:rsidRPr="00F9487F" w14:paraId="44D00E54" w14:textId="77777777" w:rsidTr="00264545">
        <w:trPr>
          <w:jc w:val="center"/>
        </w:trPr>
        <w:tc>
          <w:tcPr>
            <w:tcW w:w="3039" w:type="dxa"/>
            <w:tcBorders>
              <w:top w:val="single" w:sz="4" w:space="0" w:color="auto"/>
              <w:bottom w:val="single" w:sz="4" w:space="0" w:color="auto"/>
            </w:tcBorders>
          </w:tcPr>
          <w:p w14:paraId="7C00BC4F" w14:textId="77777777" w:rsidR="00421638" w:rsidRPr="00F9487F" w:rsidRDefault="00421638" w:rsidP="00264545">
            <w:r w:rsidRPr="00F9487F">
              <w:t xml:space="preserve">Alanlar </w:t>
            </w:r>
          </w:p>
        </w:tc>
        <w:tc>
          <w:tcPr>
            <w:tcW w:w="3041" w:type="dxa"/>
            <w:tcBorders>
              <w:top w:val="single" w:sz="4" w:space="0" w:color="auto"/>
              <w:bottom w:val="single" w:sz="4" w:space="0" w:color="auto"/>
            </w:tcBorders>
          </w:tcPr>
          <w:p w14:paraId="43452FDD" w14:textId="77777777" w:rsidR="00421638" w:rsidRPr="00F9487F" w:rsidRDefault="00421638" w:rsidP="00264545">
            <w:r w:rsidRPr="00F9487F">
              <w:t>N</w:t>
            </w:r>
          </w:p>
        </w:tc>
        <w:tc>
          <w:tcPr>
            <w:tcW w:w="3041" w:type="dxa"/>
            <w:tcBorders>
              <w:top w:val="single" w:sz="4" w:space="0" w:color="auto"/>
              <w:bottom w:val="single" w:sz="4" w:space="0" w:color="auto"/>
            </w:tcBorders>
          </w:tcPr>
          <w:p w14:paraId="504A1337" w14:textId="77777777" w:rsidR="00421638" w:rsidRPr="00F9487F" w:rsidRDefault="00421638" w:rsidP="00264545">
            <w:r w:rsidRPr="00F9487F">
              <w:t>%</w:t>
            </w:r>
          </w:p>
        </w:tc>
      </w:tr>
      <w:tr w:rsidR="00421638" w:rsidRPr="00F9487F" w14:paraId="4CF7FB86" w14:textId="77777777" w:rsidTr="00264545">
        <w:trPr>
          <w:jc w:val="center"/>
        </w:trPr>
        <w:tc>
          <w:tcPr>
            <w:tcW w:w="3039" w:type="dxa"/>
            <w:tcBorders>
              <w:top w:val="single" w:sz="4" w:space="0" w:color="auto"/>
            </w:tcBorders>
          </w:tcPr>
          <w:p w14:paraId="7CC29530" w14:textId="77777777" w:rsidR="00421638" w:rsidRPr="00F9487F" w:rsidRDefault="00421638" w:rsidP="00264545">
            <w:r w:rsidRPr="00F9487F">
              <w:t>Eğitim</w:t>
            </w:r>
          </w:p>
        </w:tc>
        <w:tc>
          <w:tcPr>
            <w:tcW w:w="3041" w:type="dxa"/>
            <w:tcBorders>
              <w:top w:val="single" w:sz="4" w:space="0" w:color="auto"/>
            </w:tcBorders>
          </w:tcPr>
          <w:p w14:paraId="4FE24920" w14:textId="77777777" w:rsidR="00421638" w:rsidRPr="00F9487F" w:rsidRDefault="00421638" w:rsidP="00264545">
            <w:r w:rsidRPr="00F9487F">
              <w:t>00</w:t>
            </w:r>
          </w:p>
        </w:tc>
        <w:tc>
          <w:tcPr>
            <w:tcW w:w="3041" w:type="dxa"/>
            <w:tcBorders>
              <w:top w:val="single" w:sz="4" w:space="0" w:color="auto"/>
            </w:tcBorders>
          </w:tcPr>
          <w:p w14:paraId="371C1FAD" w14:textId="77777777" w:rsidR="00421638" w:rsidRPr="00F9487F" w:rsidRDefault="00421638" w:rsidP="00264545">
            <w:r w:rsidRPr="00F9487F">
              <w:t>00</w:t>
            </w:r>
          </w:p>
        </w:tc>
      </w:tr>
      <w:tr w:rsidR="00421638" w:rsidRPr="00F9487F" w14:paraId="6BFB06A5" w14:textId="77777777" w:rsidTr="00264545">
        <w:trPr>
          <w:jc w:val="center"/>
        </w:trPr>
        <w:tc>
          <w:tcPr>
            <w:tcW w:w="3039" w:type="dxa"/>
          </w:tcPr>
          <w:p w14:paraId="60792F0D" w14:textId="77777777" w:rsidR="00421638" w:rsidRPr="00F9487F" w:rsidRDefault="00421638" w:rsidP="00264545">
            <w:r w:rsidRPr="00F9487F">
              <w:t>İşletme</w:t>
            </w:r>
          </w:p>
        </w:tc>
        <w:tc>
          <w:tcPr>
            <w:tcW w:w="3041" w:type="dxa"/>
          </w:tcPr>
          <w:p w14:paraId="240EEABA" w14:textId="77777777" w:rsidR="00421638" w:rsidRPr="00F9487F" w:rsidRDefault="00421638" w:rsidP="00264545">
            <w:r w:rsidRPr="00F9487F">
              <w:t>00</w:t>
            </w:r>
          </w:p>
        </w:tc>
        <w:tc>
          <w:tcPr>
            <w:tcW w:w="3041" w:type="dxa"/>
          </w:tcPr>
          <w:p w14:paraId="6B4FB5B6" w14:textId="77777777" w:rsidR="00421638" w:rsidRPr="00F9487F" w:rsidRDefault="00421638" w:rsidP="00264545">
            <w:r w:rsidRPr="00F9487F">
              <w:t>00</w:t>
            </w:r>
          </w:p>
        </w:tc>
      </w:tr>
      <w:tr w:rsidR="00421638" w:rsidRPr="00F9487F" w14:paraId="44AEBE9E" w14:textId="77777777" w:rsidTr="00264545">
        <w:trPr>
          <w:jc w:val="center"/>
        </w:trPr>
        <w:tc>
          <w:tcPr>
            <w:tcW w:w="3039" w:type="dxa"/>
          </w:tcPr>
          <w:p w14:paraId="183AC7C7" w14:textId="77777777" w:rsidR="00421638" w:rsidRPr="00F9487F" w:rsidRDefault="00421638" w:rsidP="00264545">
            <w:r w:rsidRPr="00F9487F">
              <w:t>Tarih</w:t>
            </w:r>
          </w:p>
        </w:tc>
        <w:tc>
          <w:tcPr>
            <w:tcW w:w="3041" w:type="dxa"/>
          </w:tcPr>
          <w:p w14:paraId="220EDD0F" w14:textId="77777777" w:rsidR="00421638" w:rsidRPr="00F9487F" w:rsidRDefault="00421638" w:rsidP="00264545">
            <w:r w:rsidRPr="00F9487F">
              <w:t>00</w:t>
            </w:r>
          </w:p>
        </w:tc>
        <w:tc>
          <w:tcPr>
            <w:tcW w:w="3041" w:type="dxa"/>
          </w:tcPr>
          <w:p w14:paraId="2F435208" w14:textId="77777777" w:rsidR="00421638" w:rsidRPr="00F9487F" w:rsidRDefault="00421638" w:rsidP="00264545">
            <w:r w:rsidRPr="00F9487F">
              <w:t>00</w:t>
            </w:r>
          </w:p>
        </w:tc>
      </w:tr>
      <w:tr w:rsidR="00421638" w:rsidRPr="00F9487F" w14:paraId="548C74AF" w14:textId="77777777" w:rsidTr="00264545">
        <w:trPr>
          <w:jc w:val="center"/>
        </w:trPr>
        <w:tc>
          <w:tcPr>
            <w:tcW w:w="3039" w:type="dxa"/>
          </w:tcPr>
          <w:p w14:paraId="7ED398B3" w14:textId="77777777" w:rsidR="00421638" w:rsidRPr="00F9487F" w:rsidRDefault="00421638" w:rsidP="00264545">
            <w:r w:rsidRPr="00F9487F">
              <w:t>Edebiyat</w:t>
            </w:r>
          </w:p>
        </w:tc>
        <w:tc>
          <w:tcPr>
            <w:tcW w:w="3041" w:type="dxa"/>
          </w:tcPr>
          <w:p w14:paraId="1695FB0C" w14:textId="77777777" w:rsidR="00421638" w:rsidRPr="00F9487F" w:rsidRDefault="00421638" w:rsidP="00264545">
            <w:r w:rsidRPr="00F9487F">
              <w:t>00</w:t>
            </w:r>
          </w:p>
        </w:tc>
        <w:tc>
          <w:tcPr>
            <w:tcW w:w="3041" w:type="dxa"/>
          </w:tcPr>
          <w:p w14:paraId="12CCC41E" w14:textId="77777777" w:rsidR="00421638" w:rsidRPr="00F9487F" w:rsidRDefault="00421638" w:rsidP="00264545">
            <w:r w:rsidRPr="00F9487F">
              <w:t>00</w:t>
            </w:r>
          </w:p>
        </w:tc>
      </w:tr>
    </w:tbl>
    <w:p w14:paraId="2B6549D9" w14:textId="0E7AB94F" w:rsidR="00421638" w:rsidRPr="009642A0" w:rsidRDefault="00421638" w:rsidP="00421638">
      <w:r>
        <w:t>Not. Veriler TAM Akademi dergisi internet sayfasından Ocak 2022’de elde edilmiştir.</w:t>
      </w:r>
    </w:p>
    <w:p w14:paraId="67CECF5D" w14:textId="1523B8E2" w:rsidR="00421638" w:rsidRDefault="00421638" w:rsidP="00421638">
      <w:pPr>
        <w:rPr>
          <w:noProof/>
          <w:lang w:val="de-DE" w:eastAsia="en-GB"/>
        </w:rPr>
      </w:pPr>
      <w:r w:rsidRPr="00CC7422">
        <w:rPr>
          <w:noProof/>
          <w:lang w:val="de-DE" w:eastAsia="en-GB"/>
        </w:rPr>
        <w:t>Tablo 1’de yer alan ifadelere göre, …</w:t>
      </w:r>
      <w:r>
        <w:rPr>
          <w:noProof/>
          <w:lang w:val="de-DE" w:eastAsia="en-GB"/>
        </w:rPr>
        <w:t xml:space="preserve"> şeklinde açıklamalar beklenmektedir.</w:t>
      </w:r>
    </w:p>
    <w:p w14:paraId="2930EF66" w14:textId="7FEAB10A" w:rsidR="00AC2A25" w:rsidRDefault="00421638" w:rsidP="00421638">
      <w:pPr>
        <w:jc w:val="both"/>
        <w:rPr>
          <w:rFonts w:cstheme="minorHAnsi"/>
        </w:rPr>
      </w:pPr>
      <w:r w:rsidRPr="00421638">
        <w:rPr>
          <w:rFonts w:cstheme="minorHAnsi"/>
        </w:rPr>
        <w:t>Tablolardaki bilgilere metinde değinilebilir ancak tekrarlardan kaçınılmalıdır. Tablodaki her bilginin tablodan sonra metin olarak verilmesinden kaçınılmalıdır. Aynı zamanda tablolar kendi başlarına anlaşılır olmalıdır.</w:t>
      </w:r>
      <w:r>
        <w:rPr>
          <w:rFonts w:cstheme="minorHAnsi"/>
        </w:rPr>
        <w:t xml:space="preserve"> </w:t>
      </w:r>
      <w:r w:rsidRPr="00421638">
        <w:rPr>
          <w:rFonts w:cstheme="minorHAnsi"/>
        </w:rPr>
        <w:t xml:space="preserve">Makalede şekiller (grafikler, çizelgeler, haritalar, çizimler, </w:t>
      </w:r>
      <w:proofErr w:type="spellStart"/>
      <w:r w:rsidRPr="00421638">
        <w:rPr>
          <w:rFonts w:cstheme="minorHAnsi"/>
        </w:rPr>
        <w:t>fotograflar</w:t>
      </w:r>
      <w:proofErr w:type="spellEnd"/>
      <w:r w:rsidRPr="00421638">
        <w:rPr>
          <w:rFonts w:cstheme="minorHAnsi"/>
        </w:rPr>
        <w:t xml:space="preserve">, vb.) kullanılabilir. Şekiller, Microsoft Word programında </w:t>
      </w:r>
      <w:r w:rsidRPr="00421638">
        <w:rPr>
          <w:rFonts w:cstheme="minorHAnsi"/>
          <w:i/>
          <w:iCs/>
        </w:rPr>
        <w:t>Başvurular</w:t>
      </w:r>
      <w:r w:rsidRPr="00421638">
        <w:rPr>
          <w:rFonts w:cstheme="minorHAnsi"/>
        </w:rPr>
        <w:t xml:space="preserve"> sekmesinde yer alan Resim Yazısı Ekle seçeneği ile numaralandırılmalıdır. Şeklin numarası ve adı şeklin altında, tek satır halinde, bağlaçlar hariç her sözcüğün ilk harfi büyük olacak şekilde, ortalı olarak verilmelidir.  Şeklin hemen altında Not. </w:t>
      </w:r>
      <w:proofErr w:type="gramStart"/>
      <w:r w:rsidRPr="00421638">
        <w:rPr>
          <w:rFonts w:cstheme="minorHAnsi"/>
        </w:rPr>
        <w:t>başlığı</w:t>
      </w:r>
      <w:proofErr w:type="gramEnd"/>
      <w:r w:rsidRPr="00421638">
        <w:rPr>
          <w:rFonts w:cstheme="minorHAnsi"/>
        </w:rPr>
        <w:t xml:space="preserve"> ile gerekli ek bilgi ve açıklamalar verilmelidir. Aşağıda Yer alan Şekil 1 örnek olarak incelenebilir.</w:t>
      </w:r>
    </w:p>
    <w:p w14:paraId="5C14C0F9" w14:textId="07C014B8" w:rsidR="00421638" w:rsidRDefault="00421638" w:rsidP="00B1785D">
      <w:pPr>
        <w:jc w:val="center"/>
        <w:rPr>
          <w:rFonts w:cstheme="minorHAnsi"/>
        </w:rPr>
      </w:pPr>
      <w:r w:rsidRPr="00FD0615">
        <w:rPr>
          <w:noProof/>
          <w:lang w:eastAsia="tr-TR"/>
        </w:rPr>
        <w:drawing>
          <wp:inline distT="0" distB="0" distL="0" distR="0" wp14:anchorId="50106F52" wp14:editId="3E52DAF4">
            <wp:extent cx="3375025" cy="1913890"/>
            <wp:effectExtent l="0" t="0" r="0" b="0"/>
            <wp:docPr id="6" name="Resim 6" descr="C:\Users\baris\YandexDisk\Ekran görüntüleri\2022-01-10_20-14-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ris\YandexDisk\Ekran görüntüleri\2022-01-10_20-14-13.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375025" cy="1913890"/>
                    </a:xfrm>
                    <a:prstGeom prst="rect">
                      <a:avLst/>
                    </a:prstGeom>
                    <a:noFill/>
                    <a:ln>
                      <a:noFill/>
                    </a:ln>
                  </pic:spPr>
                </pic:pic>
              </a:graphicData>
            </a:graphic>
          </wp:inline>
        </w:drawing>
      </w:r>
    </w:p>
    <w:p w14:paraId="2BABE5D0" w14:textId="7C2DAB2B" w:rsidR="00B1785D" w:rsidRPr="00421638" w:rsidRDefault="00B1785D" w:rsidP="00B1785D">
      <w:pPr>
        <w:rPr>
          <w:rFonts w:cstheme="minorHAnsi"/>
          <w:b/>
          <w:color w:val="0C4B80"/>
          <w:sz w:val="24"/>
          <w:szCs w:val="24"/>
          <w:highlight w:val="lightGray"/>
        </w:rPr>
      </w:pPr>
      <w:r w:rsidRPr="00B1785D">
        <w:rPr>
          <w:rFonts w:cstheme="minorHAnsi"/>
          <w:b/>
          <w:bCs/>
        </w:rPr>
        <w:t>No</w:t>
      </w:r>
      <w:r w:rsidRPr="00B1785D">
        <w:rPr>
          <w:rFonts w:cstheme="minorHAnsi"/>
          <w:b/>
          <w:bCs/>
        </w:rPr>
        <w:t>t:</w:t>
      </w:r>
      <w:r w:rsidRPr="00421638">
        <w:rPr>
          <w:rFonts w:cstheme="minorHAnsi"/>
        </w:rPr>
        <w:t xml:space="preserve"> A. Soyadı ve A.B. Soyadı tarafından hazırlanan Örnek Raporu’ndan elde edilmiştir. Kullanım izni alınmıştır.</w:t>
      </w:r>
    </w:p>
    <w:p w14:paraId="7C9C2205" w14:textId="41E2D325" w:rsidR="00B1785D" w:rsidRPr="00421638" w:rsidRDefault="00B1785D" w:rsidP="00B1785D">
      <w:pPr>
        <w:spacing w:line="276" w:lineRule="auto"/>
        <w:ind w:firstLine="709"/>
        <w:jc w:val="center"/>
        <w:rPr>
          <w:rFonts w:cstheme="minorHAnsi"/>
        </w:rPr>
      </w:pPr>
      <w:r w:rsidRPr="00B1785D">
        <w:rPr>
          <w:rFonts w:cstheme="minorHAnsi"/>
          <w:b/>
          <w:bCs/>
        </w:rPr>
        <w:t>Şekil 1</w:t>
      </w:r>
      <w:r w:rsidRPr="00B1785D">
        <w:rPr>
          <w:rFonts w:cstheme="minorHAnsi"/>
          <w:b/>
          <w:bCs/>
        </w:rPr>
        <w:t>:</w:t>
      </w:r>
      <w:r>
        <w:rPr>
          <w:rFonts w:cstheme="minorHAnsi"/>
        </w:rPr>
        <w:t xml:space="preserve"> </w:t>
      </w:r>
      <w:r w:rsidRPr="00421638">
        <w:rPr>
          <w:rFonts w:cstheme="minorHAnsi"/>
        </w:rPr>
        <w:t>NEVÜ SBE Dergisine Gönderilen Makalelerin Alanlara Göre Dağılımı</w:t>
      </w:r>
    </w:p>
    <w:p w14:paraId="12B10224" w14:textId="77777777" w:rsidR="00B1785D" w:rsidRDefault="00B1785D" w:rsidP="00421638">
      <w:pPr>
        <w:jc w:val="both"/>
        <w:rPr>
          <w:rFonts w:cstheme="minorHAnsi"/>
        </w:rPr>
      </w:pPr>
    </w:p>
    <w:p w14:paraId="7ADFED70" w14:textId="77777777" w:rsidR="00421638" w:rsidRPr="00421638" w:rsidRDefault="00421638" w:rsidP="00421638">
      <w:pPr>
        <w:spacing w:line="276" w:lineRule="auto"/>
        <w:ind w:firstLine="709"/>
        <w:jc w:val="both"/>
        <w:rPr>
          <w:rFonts w:cstheme="minorHAnsi"/>
        </w:rPr>
      </w:pPr>
    </w:p>
    <w:p w14:paraId="633F8400" w14:textId="2F115223" w:rsidR="000A5668" w:rsidRDefault="00421638" w:rsidP="001C7304">
      <w:pPr>
        <w:spacing w:line="276" w:lineRule="auto"/>
        <w:ind w:firstLine="709"/>
        <w:jc w:val="both"/>
        <w:rPr>
          <w:rFonts w:cstheme="minorHAnsi"/>
        </w:rPr>
      </w:pPr>
      <w:r w:rsidRPr="00421638">
        <w:rPr>
          <w:rFonts w:cstheme="minorHAnsi"/>
        </w:rPr>
        <w:t>Şekil 1’e göre, …</w:t>
      </w:r>
    </w:p>
    <w:p w14:paraId="39998A4A" w14:textId="211FC72D" w:rsidR="000A5668" w:rsidRPr="000A5668" w:rsidRDefault="000A5668" w:rsidP="001C7304">
      <w:pPr>
        <w:pStyle w:val="Heading1"/>
      </w:pPr>
      <w:r>
        <w:t>Sonuç</w:t>
      </w:r>
      <w:r w:rsidR="001C7304">
        <w:t xml:space="preserve"> </w:t>
      </w:r>
      <w:r w:rsidR="001C7304" w:rsidRPr="00977DBA">
        <w:rPr>
          <w:rFonts w:cstheme="minorHAnsi"/>
          <w:szCs w:val="24"/>
        </w:rPr>
        <w:t>(Birinci Düzey Başlık – Sola Yaslı, Kalın, Başlığın İlk Harfi Büyük)</w:t>
      </w:r>
    </w:p>
    <w:p w14:paraId="15DD9B63" w14:textId="77777777" w:rsidR="001C7304" w:rsidRDefault="001C7304" w:rsidP="001C7304">
      <w:pPr>
        <w:spacing w:line="276" w:lineRule="auto"/>
        <w:jc w:val="both"/>
        <w:rPr>
          <w:rFonts w:cstheme="minorHAnsi"/>
        </w:rPr>
      </w:pPr>
    </w:p>
    <w:p w14:paraId="7C8E73DF" w14:textId="1F6236D0" w:rsidR="000A5668" w:rsidRDefault="001C7304" w:rsidP="001C7304">
      <w:pPr>
        <w:spacing w:line="276" w:lineRule="auto"/>
        <w:jc w:val="both"/>
        <w:rPr>
          <w:rFonts w:cstheme="minorHAnsi"/>
        </w:rPr>
      </w:pPr>
      <w:r w:rsidRPr="001C7304">
        <w:rPr>
          <w:rFonts w:cstheme="minorHAnsi"/>
        </w:rPr>
        <w:lastRenderedPageBreak/>
        <w:t>Bu başlık altında araştırmacı söz konusu araştırma kapsamında ortaya koyduğu en somut noktaları ortaya koyar. Bu kısımda araştırma bulgularına dayalı olarak genel çıkarımlar yapılır. Bu kısımda bulguların farklı cümlelerle tekrarlanmasından kaçınılmalıdır. Araştırmanın sonuç kısmı, araştırma kapsamında yanıt aranan soruları cevaplar ya da kurulan denenceleri açıklar nitelikte yazılmalıdır</w:t>
      </w:r>
      <w:r w:rsidR="000A5668" w:rsidRPr="000A5668">
        <w:rPr>
          <w:rFonts w:cstheme="minorHAnsi"/>
        </w:rPr>
        <w:t>.</w:t>
      </w:r>
    </w:p>
    <w:p w14:paraId="32CAA557" w14:textId="77777777" w:rsidR="000A5668" w:rsidRDefault="000A5668" w:rsidP="000A5668">
      <w:pPr>
        <w:spacing w:line="276" w:lineRule="auto"/>
        <w:ind w:firstLine="709"/>
        <w:jc w:val="both"/>
        <w:rPr>
          <w:rFonts w:cstheme="minorHAnsi"/>
        </w:rPr>
      </w:pPr>
    </w:p>
    <w:p w14:paraId="32A33F8E" w14:textId="77777777" w:rsidR="005F6F16" w:rsidRPr="00F5180A" w:rsidRDefault="005F6F16" w:rsidP="005F6F16">
      <w:pPr>
        <w:spacing w:line="276" w:lineRule="auto"/>
        <w:ind w:firstLine="709"/>
        <w:jc w:val="both"/>
        <w:rPr>
          <w:rFonts w:cstheme="minorHAnsi"/>
        </w:rPr>
      </w:pPr>
    </w:p>
    <w:p w14:paraId="25FD4D0A" w14:textId="77777777" w:rsidR="005F6F16" w:rsidRPr="00F5180A" w:rsidRDefault="005F6F16" w:rsidP="005F6F16">
      <w:pPr>
        <w:spacing w:line="276" w:lineRule="auto"/>
        <w:ind w:firstLine="709"/>
        <w:jc w:val="both"/>
        <w:rPr>
          <w:rFonts w:cstheme="minorHAnsi"/>
        </w:rPr>
      </w:pPr>
    </w:p>
    <w:p w14:paraId="0F7EFBA0" w14:textId="77777777" w:rsidR="00A312EA" w:rsidRDefault="00A312EA" w:rsidP="00A312EA">
      <w:pPr>
        <w:spacing w:line="276" w:lineRule="auto"/>
        <w:ind w:firstLine="709"/>
        <w:jc w:val="both"/>
        <w:rPr>
          <w:rFonts w:cstheme="minorHAnsi"/>
        </w:rPr>
      </w:pPr>
    </w:p>
    <w:p w14:paraId="5C294112" w14:textId="35B24627" w:rsidR="00AC2A25" w:rsidRDefault="000A5668">
      <w:pPr>
        <w:rPr>
          <w:rFonts w:cstheme="minorHAnsi"/>
        </w:rPr>
      </w:pPr>
      <w:r>
        <w:rPr>
          <w:rFonts w:cstheme="minorHAnsi"/>
        </w:rPr>
        <w:br w:type="page"/>
      </w:r>
    </w:p>
    <w:p w14:paraId="418360D5" w14:textId="4A930CC3" w:rsidR="00141D10" w:rsidRPr="00141D10" w:rsidRDefault="00542F4A" w:rsidP="00141D10">
      <w:pPr>
        <w:spacing w:line="276" w:lineRule="auto"/>
        <w:jc w:val="both"/>
        <w:rPr>
          <w:rFonts w:cstheme="minorHAnsi"/>
        </w:rPr>
      </w:pPr>
      <w:r>
        <w:rPr>
          <w:rFonts w:cstheme="minorHAnsi"/>
          <w:b/>
          <w:color w:val="0C4B80"/>
          <w:sz w:val="24"/>
          <w:szCs w:val="24"/>
        </w:rPr>
        <w:lastRenderedPageBreak/>
        <w:t>Kaynakça</w:t>
      </w:r>
    </w:p>
    <w:p w14:paraId="4723D47B" w14:textId="3CBD423C" w:rsidR="001C7304" w:rsidRPr="001C7304" w:rsidRDefault="001C7304" w:rsidP="001C7304">
      <w:pPr>
        <w:spacing w:before="60" w:after="60" w:line="240" w:lineRule="auto"/>
        <w:jc w:val="both"/>
        <w:rPr>
          <w:rFonts w:eastAsia="Calibri" w:cstheme="minorHAnsi"/>
          <w:color w:val="000000"/>
          <w:sz w:val="20"/>
          <w:szCs w:val="20"/>
        </w:rPr>
      </w:pPr>
      <w:r w:rsidRPr="001C7304">
        <w:rPr>
          <w:rFonts w:eastAsia="Calibri" w:cstheme="minorHAnsi"/>
          <w:color w:val="000000"/>
          <w:sz w:val="20"/>
          <w:szCs w:val="20"/>
        </w:rPr>
        <w:t xml:space="preserve">Kaynakça </w:t>
      </w:r>
      <w:r>
        <w:rPr>
          <w:rFonts w:eastAsia="Calibri" w:cstheme="minorHAnsi"/>
          <w:color w:val="000000"/>
          <w:sz w:val="20"/>
          <w:szCs w:val="20"/>
        </w:rPr>
        <w:t xml:space="preserve">yeni sayfada başlamalıdır. </w:t>
      </w:r>
      <w:r w:rsidRPr="001C7304">
        <w:rPr>
          <w:rFonts w:eastAsia="Calibri" w:cstheme="minorHAnsi"/>
          <w:color w:val="000000"/>
          <w:sz w:val="20"/>
          <w:szCs w:val="20"/>
        </w:rPr>
        <w:t xml:space="preserve">APA 7 kaynak gösterme esaslarına göre hazırlanmalıdır. </w:t>
      </w:r>
      <w:proofErr w:type="spellStart"/>
      <w:r w:rsidRPr="001C7304">
        <w:rPr>
          <w:rFonts w:eastAsia="Calibri" w:cstheme="minorHAnsi"/>
          <w:color w:val="000000"/>
          <w:sz w:val="20"/>
          <w:szCs w:val="20"/>
        </w:rPr>
        <w:t>Calibri</w:t>
      </w:r>
      <w:proofErr w:type="spellEnd"/>
      <w:r w:rsidRPr="001C7304">
        <w:rPr>
          <w:rFonts w:eastAsia="Calibri" w:cstheme="minorHAnsi"/>
          <w:color w:val="000000"/>
          <w:sz w:val="20"/>
          <w:szCs w:val="20"/>
        </w:rPr>
        <w:t xml:space="preserve"> yazı tipinde ve 1</w:t>
      </w:r>
      <w:r>
        <w:rPr>
          <w:rFonts w:eastAsia="Calibri" w:cstheme="minorHAnsi"/>
          <w:color w:val="000000"/>
          <w:sz w:val="20"/>
          <w:szCs w:val="20"/>
        </w:rPr>
        <w:t>0</w:t>
      </w:r>
      <w:r w:rsidRPr="001C7304">
        <w:rPr>
          <w:rFonts w:eastAsia="Calibri" w:cstheme="minorHAnsi"/>
          <w:color w:val="000000"/>
          <w:sz w:val="20"/>
          <w:szCs w:val="20"/>
        </w:rPr>
        <w:t xml:space="preserve"> punto büyüklüğünde yazılmalıdır. Metin içi gönderme ve atıflar tam metnin diline uygun verilmelidir. Türkçe tam metin için Türkçe kaynak gösterme usul ve esasları, İngilizce tam metin için İngilizce kaynak gösterme usul ve esasları dikkate alınmalıdır. Aşağıda yer alan kaynak gösterimi örneklerinden faydalanılabilir.</w:t>
      </w:r>
    </w:p>
    <w:p w14:paraId="449B4FD2" w14:textId="77777777" w:rsidR="001C7304" w:rsidRPr="001C7304" w:rsidRDefault="001C7304" w:rsidP="001C7304">
      <w:pPr>
        <w:spacing w:after="0" w:line="240" w:lineRule="auto"/>
        <w:jc w:val="both"/>
        <w:rPr>
          <w:rFonts w:ascii="Garamond" w:eastAsia="Calibri" w:hAnsi="Garamond" w:cs="Times New Roman"/>
          <w:color w:val="000000"/>
          <w:szCs w:val="24"/>
        </w:rPr>
      </w:pPr>
    </w:p>
    <w:p w14:paraId="155213AB" w14:textId="77777777" w:rsidR="001C7304" w:rsidRPr="001C7304" w:rsidRDefault="001C7304" w:rsidP="001C7304">
      <w:pPr>
        <w:spacing w:after="0" w:line="240" w:lineRule="auto"/>
        <w:ind w:left="709" w:hanging="709"/>
        <w:jc w:val="both"/>
        <w:rPr>
          <w:rFonts w:eastAsia="Calibri" w:cstheme="minorHAnsi"/>
          <w:b/>
          <w:bCs/>
          <w:color w:val="000000"/>
          <w:sz w:val="20"/>
          <w:szCs w:val="20"/>
        </w:rPr>
      </w:pPr>
      <w:r w:rsidRPr="001C7304">
        <w:rPr>
          <w:rFonts w:eastAsia="Calibri" w:cstheme="minorHAnsi"/>
          <w:b/>
          <w:bCs/>
          <w:color w:val="000000"/>
          <w:sz w:val="20"/>
          <w:szCs w:val="20"/>
        </w:rPr>
        <w:t>Makale</w:t>
      </w:r>
    </w:p>
    <w:p w14:paraId="08C93B93" w14:textId="77777777" w:rsidR="001C7304" w:rsidRPr="00B1785D" w:rsidRDefault="001C7304" w:rsidP="001C7304">
      <w:pPr>
        <w:spacing w:after="0" w:line="240" w:lineRule="auto"/>
        <w:ind w:left="709" w:hanging="709"/>
        <w:jc w:val="both"/>
        <w:rPr>
          <w:rFonts w:eastAsia="Calibri" w:cstheme="minorHAnsi"/>
          <w:sz w:val="20"/>
          <w:szCs w:val="20"/>
          <w:shd w:val="clear" w:color="auto" w:fill="FFFFFF"/>
          <w:lang w:val="en-GB"/>
        </w:rPr>
      </w:pPr>
      <w:r w:rsidRPr="00B1785D">
        <w:rPr>
          <w:rFonts w:eastAsia="Calibri" w:cstheme="minorHAnsi"/>
          <w:sz w:val="20"/>
          <w:szCs w:val="20"/>
        </w:rPr>
        <w:t xml:space="preserve">Gür, R., &amp; </w:t>
      </w:r>
      <w:proofErr w:type="spellStart"/>
      <w:r w:rsidRPr="00B1785D">
        <w:rPr>
          <w:rFonts w:eastAsia="Calibri" w:cstheme="minorHAnsi"/>
          <w:sz w:val="20"/>
          <w:szCs w:val="20"/>
        </w:rPr>
        <w:t>Eriçok</w:t>
      </w:r>
      <w:proofErr w:type="spellEnd"/>
      <w:r w:rsidRPr="00B1785D">
        <w:rPr>
          <w:rFonts w:eastAsia="Calibri" w:cstheme="minorHAnsi"/>
          <w:sz w:val="20"/>
          <w:szCs w:val="20"/>
        </w:rPr>
        <w:t xml:space="preserve">, B. (2020). </w:t>
      </w:r>
      <w:r w:rsidRPr="00B1785D">
        <w:rPr>
          <w:rFonts w:eastAsia="Calibri" w:cstheme="minorHAnsi"/>
          <w:sz w:val="20"/>
          <w:szCs w:val="20"/>
          <w:lang w:val="en-GB"/>
        </w:rPr>
        <w:t xml:space="preserve">The relationship among academic success scores of graded foreign language courses. </w:t>
      </w:r>
      <w:r w:rsidRPr="00B1785D">
        <w:rPr>
          <w:rFonts w:eastAsia="Calibri" w:cstheme="minorHAnsi"/>
          <w:i/>
          <w:sz w:val="20"/>
          <w:szCs w:val="20"/>
          <w:lang w:val="en-GB"/>
        </w:rPr>
        <w:t>Journal of Language and Linguistic Studies, 16</w:t>
      </w:r>
      <w:r w:rsidRPr="00B1785D">
        <w:rPr>
          <w:rFonts w:eastAsia="Calibri" w:cstheme="minorHAnsi"/>
          <w:sz w:val="20"/>
          <w:szCs w:val="20"/>
          <w:lang w:val="en-GB"/>
        </w:rPr>
        <w:t xml:space="preserve">(2), 809-821. </w:t>
      </w:r>
      <w:hyperlink r:id="rId17" w:history="1">
        <w:r w:rsidRPr="00B1785D">
          <w:rPr>
            <w:rFonts w:eastAsia="Calibri" w:cstheme="minorHAnsi"/>
            <w:sz w:val="20"/>
            <w:szCs w:val="20"/>
          </w:rPr>
          <w:t>https://doi.org/10.17263/jlls.759309</w:t>
        </w:r>
      </w:hyperlink>
    </w:p>
    <w:p w14:paraId="2AFF2F93" w14:textId="77777777" w:rsidR="001C7304" w:rsidRPr="00B1785D" w:rsidRDefault="001C7304" w:rsidP="001C7304">
      <w:pPr>
        <w:spacing w:after="0" w:line="240" w:lineRule="auto"/>
        <w:ind w:left="709" w:hanging="709"/>
        <w:jc w:val="both"/>
        <w:rPr>
          <w:rFonts w:eastAsia="Calibri" w:cstheme="minorHAnsi"/>
          <w:sz w:val="20"/>
          <w:szCs w:val="20"/>
        </w:rPr>
      </w:pPr>
    </w:p>
    <w:p w14:paraId="1AD0E495" w14:textId="77777777" w:rsidR="001C7304" w:rsidRPr="00B1785D" w:rsidRDefault="001C7304" w:rsidP="001C7304">
      <w:pPr>
        <w:spacing w:after="0" w:line="240" w:lineRule="auto"/>
        <w:ind w:left="709" w:hanging="709"/>
        <w:jc w:val="both"/>
        <w:rPr>
          <w:rFonts w:eastAsia="Calibri" w:cstheme="minorHAnsi"/>
          <w:b/>
          <w:bCs/>
          <w:sz w:val="20"/>
          <w:szCs w:val="20"/>
        </w:rPr>
      </w:pPr>
      <w:r w:rsidRPr="00B1785D">
        <w:rPr>
          <w:rFonts w:eastAsia="Calibri" w:cstheme="minorHAnsi"/>
          <w:b/>
          <w:bCs/>
          <w:sz w:val="20"/>
          <w:szCs w:val="20"/>
        </w:rPr>
        <w:t>Kitap</w:t>
      </w:r>
    </w:p>
    <w:p w14:paraId="5ADDFB39" w14:textId="77777777" w:rsidR="001C7304" w:rsidRPr="00B1785D" w:rsidRDefault="001C7304" w:rsidP="001C7304">
      <w:pPr>
        <w:spacing w:after="0" w:line="240" w:lineRule="auto"/>
        <w:ind w:left="709" w:hanging="709"/>
        <w:jc w:val="both"/>
        <w:rPr>
          <w:rFonts w:eastAsia="Calibri" w:cstheme="minorHAnsi"/>
          <w:sz w:val="20"/>
          <w:szCs w:val="20"/>
        </w:rPr>
      </w:pPr>
      <w:r w:rsidRPr="00B1785D">
        <w:rPr>
          <w:rFonts w:eastAsia="Calibri" w:cstheme="minorHAnsi"/>
          <w:sz w:val="20"/>
          <w:szCs w:val="20"/>
        </w:rPr>
        <w:t xml:space="preserve">Şişman, M. (2020). </w:t>
      </w:r>
      <w:r w:rsidRPr="00B1785D">
        <w:rPr>
          <w:rFonts w:eastAsia="Calibri" w:cstheme="minorHAnsi"/>
          <w:i/>
          <w:sz w:val="20"/>
          <w:szCs w:val="20"/>
        </w:rPr>
        <w:t>Eğitimde mükemmellik arayışı</w:t>
      </w:r>
      <w:r w:rsidRPr="00B1785D">
        <w:rPr>
          <w:rFonts w:eastAsia="Calibri" w:cstheme="minorHAnsi"/>
          <w:sz w:val="20"/>
          <w:szCs w:val="20"/>
        </w:rPr>
        <w:t xml:space="preserve">. </w:t>
      </w:r>
      <w:proofErr w:type="spellStart"/>
      <w:r w:rsidRPr="00B1785D">
        <w:rPr>
          <w:rFonts w:eastAsia="Calibri" w:cstheme="minorHAnsi"/>
          <w:sz w:val="20"/>
          <w:szCs w:val="20"/>
        </w:rPr>
        <w:t>Pegem</w:t>
      </w:r>
      <w:proofErr w:type="spellEnd"/>
      <w:r w:rsidRPr="00B1785D">
        <w:rPr>
          <w:rFonts w:eastAsia="Calibri" w:cstheme="minorHAnsi"/>
          <w:sz w:val="20"/>
          <w:szCs w:val="20"/>
        </w:rPr>
        <w:t xml:space="preserve"> Akademi Yayıncılık.</w:t>
      </w:r>
    </w:p>
    <w:p w14:paraId="10FBA468" w14:textId="77777777" w:rsidR="001C7304" w:rsidRPr="00B1785D" w:rsidRDefault="001C7304" w:rsidP="001C7304">
      <w:pPr>
        <w:spacing w:after="0" w:line="240" w:lineRule="auto"/>
        <w:ind w:left="709" w:hanging="709"/>
        <w:jc w:val="both"/>
        <w:rPr>
          <w:rFonts w:eastAsia="Calibri" w:cstheme="minorHAnsi"/>
          <w:sz w:val="20"/>
          <w:szCs w:val="20"/>
        </w:rPr>
      </w:pPr>
    </w:p>
    <w:p w14:paraId="20DEF66F" w14:textId="77777777" w:rsidR="001C7304" w:rsidRPr="00B1785D" w:rsidRDefault="001C7304" w:rsidP="001C7304">
      <w:pPr>
        <w:spacing w:after="0" w:line="240" w:lineRule="auto"/>
        <w:ind w:left="709" w:hanging="709"/>
        <w:jc w:val="both"/>
        <w:rPr>
          <w:rFonts w:eastAsia="Calibri" w:cstheme="minorHAnsi"/>
          <w:b/>
          <w:bCs/>
          <w:sz w:val="20"/>
          <w:szCs w:val="20"/>
        </w:rPr>
      </w:pPr>
      <w:r w:rsidRPr="00B1785D">
        <w:rPr>
          <w:rFonts w:eastAsia="Calibri" w:cstheme="minorHAnsi"/>
          <w:b/>
          <w:bCs/>
          <w:sz w:val="20"/>
          <w:szCs w:val="20"/>
        </w:rPr>
        <w:t>Kitapta Bölüm</w:t>
      </w:r>
    </w:p>
    <w:p w14:paraId="24A0D332" w14:textId="77777777" w:rsidR="001C7304" w:rsidRPr="00B1785D" w:rsidRDefault="001C7304" w:rsidP="001C7304">
      <w:pPr>
        <w:spacing w:after="0" w:line="240" w:lineRule="auto"/>
        <w:ind w:left="709" w:hanging="709"/>
        <w:jc w:val="both"/>
        <w:rPr>
          <w:rFonts w:eastAsia="Calibri" w:cstheme="minorHAnsi"/>
          <w:sz w:val="20"/>
          <w:szCs w:val="20"/>
        </w:rPr>
      </w:pPr>
      <w:proofErr w:type="spellStart"/>
      <w:r w:rsidRPr="00B1785D">
        <w:rPr>
          <w:rFonts w:eastAsia="Calibri" w:cstheme="minorHAnsi"/>
          <w:sz w:val="20"/>
          <w:szCs w:val="20"/>
        </w:rPr>
        <w:t>Eriçok</w:t>
      </w:r>
      <w:proofErr w:type="spellEnd"/>
      <w:r w:rsidRPr="00B1785D">
        <w:rPr>
          <w:rFonts w:eastAsia="Calibri" w:cstheme="minorHAnsi"/>
          <w:sz w:val="20"/>
          <w:szCs w:val="20"/>
        </w:rPr>
        <w:t xml:space="preserve">, B. (2020). Çokkültürlü eğitim. G. </w:t>
      </w:r>
      <w:proofErr w:type="spellStart"/>
      <w:r w:rsidRPr="00B1785D">
        <w:rPr>
          <w:rFonts w:eastAsia="Calibri" w:cstheme="minorHAnsi"/>
          <w:sz w:val="20"/>
          <w:szCs w:val="20"/>
        </w:rPr>
        <w:t>Arastaman</w:t>
      </w:r>
      <w:proofErr w:type="spellEnd"/>
      <w:r w:rsidRPr="00B1785D">
        <w:rPr>
          <w:rFonts w:eastAsia="Calibri" w:cstheme="minorHAnsi"/>
          <w:sz w:val="20"/>
          <w:szCs w:val="20"/>
        </w:rPr>
        <w:t xml:space="preserve"> (Ed.), </w:t>
      </w:r>
      <w:r w:rsidRPr="00B1785D">
        <w:rPr>
          <w:rFonts w:eastAsia="Calibri" w:cstheme="minorHAnsi"/>
          <w:i/>
          <w:sz w:val="20"/>
          <w:szCs w:val="20"/>
        </w:rPr>
        <w:t>Karşılaştırmalı ve Uluslararası Eğitim</w:t>
      </w:r>
      <w:r w:rsidRPr="00B1785D">
        <w:rPr>
          <w:rFonts w:eastAsia="Calibri" w:cstheme="minorHAnsi"/>
          <w:sz w:val="20"/>
          <w:szCs w:val="20"/>
        </w:rPr>
        <w:t xml:space="preserve"> içinde (</w:t>
      </w:r>
      <w:proofErr w:type="spellStart"/>
      <w:r w:rsidRPr="00B1785D">
        <w:rPr>
          <w:rFonts w:eastAsia="Calibri" w:cstheme="minorHAnsi"/>
          <w:sz w:val="20"/>
          <w:szCs w:val="20"/>
        </w:rPr>
        <w:t>ss</w:t>
      </w:r>
      <w:proofErr w:type="spellEnd"/>
      <w:r w:rsidRPr="00B1785D">
        <w:rPr>
          <w:rFonts w:eastAsia="Calibri" w:cstheme="minorHAnsi"/>
          <w:sz w:val="20"/>
          <w:szCs w:val="20"/>
        </w:rPr>
        <w:t xml:space="preserve">. 159-170). </w:t>
      </w:r>
      <w:proofErr w:type="spellStart"/>
      <w:r w:rsidRPr="00B1785D">
        <w:rPr>
          <w:rFonts w:eastAsia="Calibri" w:cstheme="minorHAnsi"/>
          <w:sz w:val="20"/>
          <w:szCs w:val="20"/>
        </w:rPr>
        <w:t>Pegem</w:t>
      </w:r>
      <w:proofErr w:type="spellEnd"/>
      <w:r w:rsidRPr="00B1785D">
        <w:rPr>
          <w:rFonts w:eastAsia="Calibri" w:cstheme="minorHAnsi"/>
          <w:sz w:val="20"/>
          <w:szCs w:val="20"/>
        </w:rPr>
        <w:t xml:space="preserve"> Akademi Yayıncılık.</w:t>
      </w:r>
    </w:p>
    <w:p w14:paraId="48D2FAF5" w14:textId="77777777" w:rsidR="001C7304" w:rsidRPr="00B1785D" w:rsidRDefault="001C7304" w:rsidP="001C7304">
      <w:pPr>
        <w:spacing w:after="0" w:line="240" w:lineRule="auto"/>
        <w:ind w:left="709" w:hanging="709"/>
        <w:jc w:val="both"/>
        <w:rPr>
          <w:rFonts w:eastAsia="Calibri" w:cstheme="minorHAnsi"/>
          <w:sz w:val="20"/>
          <w:szCs w:val="20"/>
        </w:rPr>
      </w:pPr>
    </w:p>
    <w:p w14:paraId="60F26204" w14:textId="77777777" w:rsidR="001C7304" w:rsidRPr="00B1785D" w:rsidRDefault="001C7304" w:rsidP="001C7304">
      <w:pPr>
        <w:spacing w:after="0" w:line="240" w:lineRule="auto"/>
        <w:ind w:left="709" w:hanging="709"/>
        <w:jc w:val="both"/>
        <w:rPr>
          <w:rFonts w:eastAsia="Calibri" w:cstheme="minorHAnsi"/>
          <w:sz w:val="20"/>
          <w:szCs w:val="20"/>
          <w:shd w:val="clear" w:color="auto" w:fill="FFFFFF"/>
        </w:rPr>
      </w:pPr>
      <w:proofErr w:type="spellStart"/>
      <w:r w:rsidRPr="00B1785D">
        <w:rPr>
          <w:rFonts w:eastAsia="Calibri" w:cstheme="minorHAnsi"/>
          <w:sz w:val="20"/>
          <w:szCs w:val="20"/>
        </w:rPr>
        <w:t>Lillie</w:t>
      </w:r>
      <w:proofErr w:type="spellEnd"/>
      <w:r w:rsidRPr="00B1785D">
        <w:rPr>
          <w:rFonts w:eastAsia="Calibri" w:cstheme="minorHAnsi"/>
          <w:sz w:val="20"/>
          <w:szCs w:val="20"/>
        </w:rPr>
        <w:t xml:space="preserve">, E. (2003). </w:t>
      </w:r>
      <w:proofErr w:type="spellStart"/>
      <w:r w:rsidRPr="00B1785D">
        <w:rPr>
          <w:rFonts w:eastAsia="Calibri" w:cstheme="minorHAnsi"/>
          <w:sz w:val="20"/>
          <w:szCs w:val="20"/>
        </w:rPr>
        <w:t>Convergence</w:t>
      </w:r>
      <w:proofErr w:type="spellEnd"/>
      <w:r w:rsidRPr="00B1785D">
        <w:rPr>
          <w:rFonts w:eastAsia="Calibri" w:cstheme="minorHAnsi"/>
          <w:sz w:val="20"/>
          <w:szCs w:val="20"/>
        </w:rPr>
        <w:t xml:space="preserve"> </w:t>
      </w:r>
      <w:proofErr w:type="spellStart"/>
      <w:r w:rsidRPr="00B1785D">
        <w:rPr>
          <w:rFonts w:eastAsia="Calibri" w:cstheme="minorHAnsi"/>
          <w:sz w:val="20"/>
          <w:szCs w:val="20"/>
        </w:rPr>
        <w:t>and</w:t>
      </w:r>
      <w:proofErr w:type="spellEnd"/>
      <w:r w:rsidRPr="00B1785D">
        <w:rPr>
          <w:rFonts w:eastAsia="Calibri" w:cstheme="minorHAnsi"/>
          <w:sz w:val="20"/>
          <w:szCs w:val="20"/>
        </w:rPr>
        <w:t xml:space="preserve"> </w:t>
      </w:r>
      <w:proofErr w:type="spellStart"/>
      <w:r w:rsidRPr="00B1785D">
        <w:rPr>
          <w:rFonts w:eastAsia="Calibri" w:cstheme="minorHAnsi"/>
          <w:sz w:val="20"/>
          <w:szCs w:val="20"/>
        </w:rPr>
        <w:t>divergence</w:t>
      </w:r>
      <w:proofErr w:type="spellEnd"/>
      <w:r w:rsidRPr="00B1785D">
        <w:rPr>
          <w:rFonts w:eastAsia="Calibri" w:cstheme="minorHAnsi"/>
          <w:sz w:val="20"/>
          <w:szCs w:val="20"/>
        </w:rPr>
        <w:t xml:space="preserve"> </w:t>
      </w:r>
      <w:proofErr w:type="spellStart"/>
      <w:r w:rsidRPr="00B1785D">
        <w:rPr>
          <w:rFonts w:eastAsia="Calibri" w:cstheme="minorHAnsi"/>
          <w:sz w:val="20"/>
          <w:szCs w:val="20"/>
        </w:rPr>
        <w:t>differing</w:t>
      </w:r>
      <w:proofErr w:type="spellEnd"/>
      <w:r w:rsidRPr="00B1785D">
        <w:rPr>
          <w:rFonts w:eastAsia="Calibri" w:cstheme="minorHAnsi"/>
          <w:sz w:val="20"/>
          <w:szCs w:val="20"/>
        </w:rPr>
        <w:t xml:space="preserve"> </w:t>
      </w:r>
      <w:proofErr w:type="spellStart"/>
      <w:r w:rsidRPr="00B1785D">
        <w:rPr>
          <w:rFonts w:eastAsia="Calibri" w:cstheme="minorHAnsi"/>
          <w:sz w:val="20"/>
          <w:szCs w:val="20"/>
        </w:rPr>
        <w:t>approaches</w:t>
      </w:r>
      <w:proofErr w:type="spellEnd"/>
      <w:r w:rsidRPr="00B1785D">
        <w:rPr>
          <w:rFonts w:eastAsia="Calibri" w:cstheme="minorHAnsi"/>
          <w:sz w:val="20"/>
          <w:szCs w:val="20"/>
        </w:rPr>
        <w:t xml:space="preserve"> </w:t>
      </w:r>
      <w:proofErr w:type="spellStart"/>
      <w:r w:rsidRPr="00B1785D">
        <w:rPr>
          <w:rFonts w:eastAsia="Calibri" w:cstheme="minorHAnsi"/>
          <w:sz w:val="20"/>
          <w:szCs w:val="20"/>
        </w:rPr>
        <w:t>to</w:t>
      </w:r>
      <w:proofErr w:type="spellEnd"/>
      <w:r w:rsidRPr="00B1785D">
        <w:rPr>
          <w:rFonts w:eastAsia="Calibri" w:cstheme="minorHAnsi"/>
          <w:sz w:val="20"/>
          <w:szCs w:val="20"/>
        </w:rPr>
        <w:t xml:space="preserve"> </w:t>
      </w:r>
      <w:proofErr w:type="spellStart"/>
      <w:r w:rsidRPr="00B1785D">
        <w:rPr>
          <w:rFonts w:eastAsia="Calibri" w:cstheme="minorHAnsi"/>
          <w:sz w:val="20"/>
          <w:szCs w:val="20"/>
        </w:rPr>
        <w:t>quality</w:t>
      </w:r>
      <w:proofErr w:type="spellEnd"/>
      <w:r w:rsidRPr="00B1785D">
        <w:rPr>
          <w:rFonts w:eastAsia="Calibri" w:cstheme="minorHAnsi"/>
          <w:sz w:val="20"/>
          <w:szCs w:val="20"/>
        </w:rPr>
        <w:t xml:space="preserve"> </w:t>
      </w:r>
      <w:proofErr w:type="spellStart"/>
      <w:r w:rsidRPr="00B1785D">
        <w:rPr>
          <w:rFonts w:eastAsia="Calibri" w:cstheme="minorHAnsi"/>
          <w:sz w:val="20"/>
          <w:szCs w:val="20"/>
        </w:rPr>
        <w:t>and</w:t>
      </w:r>
      <w:proofErr w:type="spellEnd"/>
      <w:r w:rsidRPr="00B1785D">
        <w:rPr>
          <w:rFonts w:eastAsia="Calibri" w:cstheme="minorHAnsi"/>
          <w:sz w:val="20"/>
          <w:szCs w:val="20"/>
        </w:rPr>
        <w:t xml:space="preserve"> </w:t>
      </w:r>
      <w:proofErr w:type="spellStart"/>
      <w:r w:rsidRPr="00B1785D">
        <w:rPr>
          <w:rFonts w:eastAsia="Calibri" w:cstheme="minorHAnsi"/>
          <w:sz w:val="20"/>
          <w:szCs w:val="20"/>
        </w:rPr>
        <w:t>accreditation</w:t>
      </w:r>
      <w:proofErr w:type="spellEnd"/>
      <w:r w:rsidRPr="00B1785D">
        <w:rPr>
          <w:rFonts w:eastAsia="Calibri" w:cstheme="minorHAnsi"/>
          <w:sz w:val="20"/>
          <w:szCs w:val="20"/>
        </w:rPr>
        <w:t xml:space="preserve"> in Europe. </w:t>
      </w:r>
      <w:proofErr w:type="spellStart"/>
      <w:r w:rsidRPr="00B1785D">
        <w:rPr>
          <w:rFonts w:eastAsia="Calibri" w:cstheme="minorHAnsi"/>
          <w:sz w:val="20"/>
          <w:szCs w:val="20"/>
        </w:rPr>
        <w:t>In</w:t>
      </w:r>
      <w:proofErr w:type="spellEnd"/>
      <w:r w:rsidRPr="00B1785D">
        <w:rPr>
          <w:rFonts w:eastAsia="Calibri" w:cstheme="minorHAnsi"/>
          <w:sz w:val="20"/>
          <w:szCs w:val="20"/>
        </w:rPr>
        <w:t xml:space="preserve"> H. </w:t>
      </w:r>
      <w:proofErr w:type="spellStart"/>
      <w:r w:rsidRPr="00B1785D">
        <w:rPr>
          <w:rFonts w:eastAsia="Calibri" w:cstheme="minorHAnsi"/>
          <w:sz w:val="20"/>
          <w:szCs w:val="20"/>
        </w:rPr>
        <w:t>Eggins</w:t>
      </w:r>
      <w:proofErr w:type="spellEnd"/>
      <w:r w:rsidRPr="00B1785D">
        <w:rPr>
          <w:rFonts w:eastAsia="Calibri" w:cstheme="minorHAnsi"/>
          <w:sz w:val="20"/>
          <w:szCs w:val="20"/>
        </w:rPr>
        <w:t xml:space="preserve"> (Ed.), </w:t>
      </w:r>
      <w:proofErr w:type="spellStart"/>
      <w:r w:rsidRPr="00B1785D">
        <w:rPr>
          <w:rFonts w:eastAsia="Calibri" w:cstheme="minorHAnsi"/>
          <w:i/>
          <w:iCs/>
          <w:sz w:val="20"/>
          <w:szCs w:val="20"/>
        </w:rPr>
        <w:t>Globalization</w:t>
      </w:r>
      <w:proofErr w:type="spellEnd"/>
      <w:r w:rsidRPr="00B1785D">
        <w:rPr>
          <w:rFonts w:eastAsia="Calibri" w:cstheme="minorHAnsi"/>
          <w:i/>
          <w:iCs/>
          <w:sz w:val="20"/>
          <w:szCs w:val="20"/>
        </w:rPr>
        <w:t xml:space="preserve"> </w:t>
      </w:r>
      <w:proofErr w:type="spellStart"/>
      <w:r w:rsidRPr="00B1785D">
        <w:rPr>
          <w:rFonts w:eastAsia="Calibri" w:cstheme="minorHAnsi"/>
          <w:i/>
          <w:iCs/>
          <w:sz w:val="20"/>
          <w:szCs w:val="20"/>
        </w:rPr>
        <w:t>and</w:t>
      </w:r>
      <w:proofErr w:type="spellEnd"/>
      <w:r w:rsidRPr="00B1785D">
        <w:rPr>
          <w:rFonts w:eastAsia="Calibri" w:cstheme="minorHAnsi"/>
          <w:i/>
          <w:iCs/>
          <w:sz w:val="20"/>
          <w:szCs w:val="20"/>
        </w:rPr>
        <w:t xml:space="preserve"> reform in </w:t>
      </w:r>
      <w:proofErr w:type="spellStart"/>
      <w:r w:rsidRPr="00B1785D">
        <w:rPr>
          <w:rFonts w:eastAsia="Calibri" w:cstheme="minorHAnsi"/>
          <w:i/>
          <w:iCs/>
          <w:sz w:val="20"/>
          <w:szCs w:val="20"/>
        </w:rPr>
        <w:t>higher</w:t>
      </w:r>
      <w:proofErr w:type="spellEnd"/>
      <w:r w:rsidRPr="00B1785D">
        <w:rPr>
          <w:rFonts w:eastAsia="Calibri" w:cstheme="minorHAnsi"/>
          <w:i/>
          <w:iCs/>
          <w:sz w:val="20"/>
          <w:szCs w:val="20"/>
        </w:rPr>
        <w:t xml:space="preserve"> </w:t>
      </w:r>
      <w:proofErr w:type="spellStart"/>
      <w:r w:rsidRPr="00B1785D">
        <w:rPr>
          <w:rFonts w:eastAsia="Calibri" w:cstheme="minorHAnsi"/>
          <w:i/>
          <w:iCs/>
          <w:sz w:val="20"/>
          <w:szCs w:val="20"/>
        </w:rPr>
        <w:t>education</w:t>
      </w:r>
      <w:proofErr w:type="spellEnd"/>
      <w:r w:rsidRPr="00B1785D">
        <w:rPr>
          <w:rFonts w:eastAsia="Calibri" w:cstheme="minorHAnsi"/>
          <w:i/>
          <w:iCs/>
          <w:sz w:val="20"/>
          <w:szCs w:val="20"/>
        </w:rPr>
        <w:t xml:space="preserve"> </w:t>
      </w:r>
      <w:r w:rsidRPr="00B1785D">
        <w:rPr>
          <w:rFonts w:eastAsia="Calibri" w:cstheme="minorHAnsi"/>
          <w:sz w:val="20"/>
          <w:szCs w:val="20"/>
        </w:rPr>
        <w:t>(</w:t>
      </w:r>
      <w:proofErr w:type="spellStart"/>
      <w:r w:rsidRPr="00B1785D">
        <w:rPr>
          <w:rFonts w:eastAsia="Calibri" w:cstheme="minorHAnsi"/>
          <w:sz w:val="20"/>
          <w:szCs w:val="20"/>
        </w:rPr>
        <w:t>pp</w:t>
      </w:r>
      <w:proofErr w:type="spellEnd"/>
      <w:r w:rsidRPr="00B1785D">
        <w:rPr>
          <w:rFonts w:eastAsia="Calibri" w:cstheme="minorHAnsi"/>
          <w:sz w:val="20"/>
          <w:szCs w:val="20"/>
        </w:rPr>
        <w:t xml:space="preserve">. 99–116). </w:t>
      </w:r>
      <w:proofErr w:type="spellStart"/>
      <w:r w:rsidRPr="00B1785D">
        <w:rPr>
          <w:rFonts w:eastAsia="Calibri" w:cstheme="minorHAnsi"/>
          <w:sz w:val="20"/>
          <w:szCs w:val="20"/>
        </w:rPr>
        <w:t>Mc</w:t>
      </w:r>
      <w:proofErr w:type="spellEnd"/>
      <w:r w:rsidRPr="00B1785D">
        <w:rPr>
          <w:rFonts w:eastAsia="Calibri" w:cstheme="minorHAnsi"/>
          <w:sz w:val="20"/>
          <w:szCs w:val="20"/>
        </w:rPr>
        <w:t xml:space="preserve"> </w:t>
      </w:r>
      <w:proofErr w:type="spellStart"/>
      <w:r w:rsidRPr="00B1785D">
        <w:rPr>
          <w:rFonts w:eastAsia="Calibri" w:cstheme="minorHAnsi"/>
          <w:sz w:val="20"/>
          <w:szCs w:val="20"/>
        </w:rPr>
        <w:t>Graw</w:t>
      </w:r>
      <w:proofErr w:type="spellEnd"/>
      <w:r w:rsidRPr="00B1785D">
        <w:rPr>
          <w:rFonts w:eastAsia="Calibri" w:cstheme="minorHAnsi"/>
          <w:sz w:val="20"/>
          <w:szCs w:val="20"/>
        </w:rPr>
        <w:t xml:space="preserve"> </w:t>
      </w:r>
      <w:proofErr w:type="spellStart"/>
      <w:r w:rsidRPr="00B1785D">
        <w:rPr>
          <w:rFonts w:eastAsia="Calibri" w:cstheme="minorHAnsi"/>
          <w:sz w:val="20"/>
          <w:szCs w:val="20"/>
        </w:rPr>
        <w:t>Hill</w:t>
      </w:r>
      <w:proofErr w:type="spellEnd"/>
      <w:r w:rsidRPr="00B1785D">
        <w:rPr>
          <w:rFonts w:eastAsia="Calibri" w:cstheme="minorHAnsi"/>
          <w:sz w:val="20"/>
          <w:szCs w:val="20"/>
        </w:rPr>
        <w:t>.</w:t>
      </w:r>
    </w:p>
    <w:p w14:paraId="4DA72B90" w14:textId="77777777" w:rsidR="001C7304" w:rsidRPr="00B1785D" w:rsidRDefault="001C7304" w:rsidP="001C7304">
      <w:pPr>
        <w:spacing w:after="0" w:line="240" w:lineRule="auto"/>
        <w:ind w:left="709" w:hanging="709"/>
        <w:jc w:val="both"/>
        <w:rPr>
          <w:rFonts w:eastAsia="Calibri" w:cstheme="minorHAnsi"/>
          <w:sz w:val="20"/>
          <w:szCs w:val="20"/>
        </w:rPr>
      </w:pPr>
    </w:p>
    <w:p w14:paraId="213F13AC" w14:textId="77777777" w:rsidR="001C7304" w:rsidRPr="00B1785D" w:rsidRDefault="001C7304" w:rsidP="001C7304">
      <w:pPr>
        <w:spacing w:after="0" w:line="240" w:lineRule="auto"/>
        <w:ind w:left="709" w:hanging="709"/>
        <w:jc w:val="both"/>
        <w:rPr>
          <w:rFonts w:eastAsia="Calibri" w:cstheme="minorHAnsi"/>
          <w:b/>
          <w:bCs/>
          <w:sz w:val="20"/>
          <w:szCs w:val="20"/>
        </w:rPr>
      </w:pPr>
      <w:r w:rsidRPr="00B1785D">
        <w:rPr>
          <w:rFonts w:eastAsia="Calibri" w:cstheme="minorHAnsi"/>
          <w:b/>
          <w:bCs/>
          <w:sz w:val="20"/>
          <w:szCs w:val="20"/>
        </w:rPr>
        <w:t>Çeviri Kitap</w:t>
      </w:r>
    </w:p>
    <w:p w14:paraId="0BE27798" w14:textId="77777777" w:rsidR="001C7304" w:rsidRPr="00B1785D" w:rsidRDefault="001C7304" w:rsidP="001C7304">
      <w:pPr>
        <w:spacing w:after="0" w:line="240" w:lineRule="auto"/>
        <w:ind w:left="709" w:hanging="709"/>
        <w:jc w:val="both"/>
        <w:rPr>
          <w:rFonts w:eastAsia="Calibri" w:cstheme="minorHAnsi"/>
          <w:sz w:val="20"/>
          <w:szCs w:val="20"/>
          <w:shd w:val="clear" w:color="auto" w:fill="FFFFFF"/>
        </w:rPr>
      </w:pPr>
      <w:proofErr w:type="spellStart"/>
      <w:r w:rsidRPr="00B1785D">
        <w:rPr>
          <w:rFonts w:eastAsia="Calibri" w:cstheme="minorHAnsi"/>
          <w:sz w:val="20"/>
          <w:szCs w:val="20"/>
        </w:rPr>
        <w:t>Wissema</w:t>
      </w:r>
      <w:proofErr w:type="spellEnd"/>
      <w:r w:rsidRPr="00B1785D">
        <w:rPr>
          <w:rFonts w:eastAsia="Calibri" w:cstheme="minorHAnsi"/>
          <w:sz w:val="20"/>
          <w:szCs w:val="20"/>
        </w:rPr>
        <w:t xml:space="preserve">, J. G. (2014). </w:t>
      </w:r>
      <w:r w:rsidRPr="00B1785D">
        <w:rPr>
          <w:rFonts w:eastAsia="Calibri" w:cstheme="minorHAnsi"/>
          <w:i/>
          <w:sz w:val="20"/>
          <w:szCs w:val="20"/>
        </w:rPr>
        <w:t>Üçüncü kuşak üniversitelere doğru. Geçiş döneminde üniversite yönetmek</w:t>
      </w:r>
      <w:r w:rsidRPr="00B1785D">
        <w:rPr>
          <w:rFonts w:eastAsia="Calibri" w:cstheme="minorHAnsi"/>
          <w:sz w:val="20"/>
          <w:szCs w:val="20"/>
        </w:rPr>
        <w:t xml:space="preserve"> (N. Devrim, T. Belge, Çev.). Özyeğin Üniversitesi Yayınları.</w:t>
      </w:r>
    </w:p>
    <w:p w14:paraId="0A12A7FC" w14:textId="77777777" w:rsidR="001C7304" w:rsidRPr="00B1785D" w:rsidRDefault="001C7304" w:rsidP="001C7304">
      <w:pPr>
        <w:spacing w:after="0" w:line="240" w:lineRule="auto"/>
        <w:ind w:left="709" w:hanging="709"/>
        <w:jc w:val="both"/>
        <w:rPr>
          <w:rFonts w:eastAsia="Calibri" w:cstheme="minorHAnsi"/>
          <w:sz w:val="20"/>
          <w:szCs w:val="20"/>
        </w:rPr>
      </w:pPr>
    </w:p>
    <w:p w14:paraId="08C33702" w14:textId="77777777" w:rsidR="001C7304" w:rsidRPr="00B1785D" w:rsidRDefault="001C7304" w:rsidP="001C7304">
      <w:pPr>
        <w:spacing w:after="0" w:line="240" w:lineRule="auto"/>
        <w:ind w:left="709" w:hanging="709"/>
        <w:jc w:val="both"/>
        <w:rPr>
          <w:rFonts w:eastAsia="Calibri" w:cstheme="minorHAnsi"/>
          <w:b/>
          <w:bCs/>
          <w:sz w:val="20"/>
          <w:szCs w:val="20"/>
        </w:rPr>
      </w:pPr>
      <w:r w:rsidRPr="00B1785D">
        <w:rPr>
          <w:rFonts w:eastAsia="Calibri" w:cstheme="minorHAnsi"/>
          <w:b/>
          <w:bCs/>
          <w:sz w:val="20"/>
          <w:szCs w:val="20"/>
        </w:rPr>
        <w:t>Tez</w:t>
      </w:r>
    </w:p>
    <w:p w14:paraId="4421EDA4" w14:textId="77777777" w:rsidR="001C7304" w:rsidRPr="00B1785D" w:rsidRDefault="001C7304" w:rsidP="001C7304">
      <w:pPr>
        <w:spacing w:after="0" w:line="240" w:lineRule="auto"/>
        <w:ind w:left="709" w:hanging="709"/>
        <w:jc w:val="both"/>
        <w:rPr>
          <w:rFonts w:eastAsia="Calibri" w:cstheme="minorHAnsi"/>
          <w:sz w:val="20"/>
          <w:szCs w:val="20"/>
        </w:rPr>
      </w:pPr>
      <w:r w:rsidRPr="00B1785D">
        <w:rPr>
          <w:rFonts w:eastAsia="Calibri" w:cstheme="minorHAnsi"/>
          <w:sz w:val="20"/>
          <w:szCs w:val="20"/>
        </w:rPr>
        <w:t xml:space="preserve">Doktora ve yüksek lisans tezleri için kaynak gösterimi </w:t>
      </w:r>
      <w:r w:rsidRPr="00B1785D">
        <w:rPr>
          <w:rFonts w:eastAsia="Calibri" w:cstheme="minorHAnsi"/>
          <w:i/>
          <w:sz w:val="20"/>
          <w:szCs w:val="20"/>
        </w:rPr>
        <w:t>yayımlanmış</w:t>
      </w:r>
      <w:r w:rsidRPr="00B1785D">
        <w:rPr>
          <w:rFonts w:eastAsia="Calibri" w:cstheme="minorHAnsi"/>
          <w:sz w:val="20"/>
          <w:szCs w:val="20"/>
        </w:rPr>
        <w:t xml:space="preserve"> ve </w:t>
      </w:r>
      <w:r w:rsidRPr="00B1785D">
        <w:rPr>
          <w:rFonts w:eastAsia="Calibri" w:cstheme="minorHAnsi"/>
          <w:i/>
          <w:sz w:val="20"/>
          <w:szCs w:val="20"/>
        </w:rPr>
        <w:t>yayımlanmamış</w:t>
      </w:r>
      <w:r w:rsidRPr="00B1785D">
        <w:rPr>
          <w:rFonts w:eastAsia="Calibri" w:cstheme="minorHAnsi"/>
          <w:sz w:val="20"/>
          <w:szCs w:val="20"/>
        </w:rPr>
        <w:t xml:space="preserve"> tezler olmak üzere iki başlık altında ele alınır. </w:t>
      </w:r>
      <w:r w:rsidRPr="00B1785D">
        <w:rPr>
          <w:rFonts w:eastAsia="Calibri" w:cstheme="minorHAnsi"/>
          <w:i/>
          <w:sz w:val="20"/>
          <w:szCs w:val="20"/>
        </w:rPr>
        <w:t>Yayımlanmamış</w:t>
      </w:r>
      <w:r w:rsidRPr="00B1785D">
        <w:rPr>
          <w:rFonts w:eastAsia="Calibri" w:cstheme="minorHAnsi"/>
          <w:sz w:val="20"/>
          <w:szCs w:val="20"/>
        </w:rPr>
        <w:t xml:space="preserve"> tezler genel olarak doğrudan kurumun kendisinden basılı olarak edinilen tezlerdir. Yayımlanmamış doktora ve yüksek lisans tezlerinin kaynak gösteriminde üniversite adı kaynak olarak belirtilir. Örnek:</w:t>
      </w:r>
    </w:p>
    <w:p w14:paraId="64A682F8" w14:textId="77777777" w:rsidR="001C7304" w:rsidRPr="00B1785D" w:rsidRDefault="001C7304" w:rsidP="001C7304">
      <w:pPr>
        <w:spacing w:after="0" w:line="240" w:lineRule="auto"/>
        <w:ind w:left="709" w:hanging="709"/>
        <w:jc w:val="both"/>
        <w:rPr>
          <w:rFonts w:eastAsia="Calibri" w:cstheme="minorHAnsi"/>
          <w:sz w:val="20"/>
          <w:szCs w:val="20"/>
        </w:rPr>
      </w:pPr>
    </w:p>
    <w:p w14:paraId="62FB4E7D" w14:textId="77777777" w:rsidR="001C7304" w:rsidRPr="00B1785D" w:rsidRDefault="001C7304" w:rsidP="001C7304">
      <w:pPr>
        <w:spacing w:after="0" w:line="240" w:lineRule="auto"/>
        <w:ind w:left="709" w:hanging="709"/>
        <w:jc w:val="both"/>
        <w:rPr>
          <w:rFonts w:eastAsia="Calibri" w:cstheme="minorHAnsi"/>
          <w:sz w:val="20"/>
          <w:szCs w:val="20"/>
          <w:shd w:val="clear" w:color="auto" w:fill="FFFFFF"/>
        </w:rPr>
      </w:pPr>
      <w:proofErr w:type="spellStart"/>
      <w:r w:rsidRPr="00B1785D">
        <w:rPr>
          <w:rFonts w:eastAsia="Calibri" w:cstheme="minorHAnsi"/>
          <w:sz w:val="20"/>
          <w:szCs w:val="20"/>
        </w:rPr>
        <w:t>Eriçok</w:t>
      </w:r>
      <w:proofErr w:type="spellEnd"/>
      <w:r w:rsidRPr="00B1785D">
        <w:rPr>
          <w:rFonts w:eastAsia="Calibri" w:cstheme="minorHAnsi"/>
          <w:sz w:val="20"/>
          <w:szCs w:val="20"/>
        </w:rPr>
        <w:t xml:space="preserve">, B. (2020). </w:t>
      </w:r>
      <w:r w:rsidRPr="00B1785D">
        <w:rPr>
          <w:rFonts w:eastAsia="Calibri" w:cstheme="minorHAnsi"/>
          <w:i/>
          <w:sz w:val="20"/>
          <w:szCs w:val="20"/>
        </w:rPr>
        <w:t xml:space="preserve">Türkiye’de yükseköğretimin uluslararasılaşmasının değerlendirilmesi </w:t>
      </w:r>
      <w:r w:rsidRPr="00B1785D">
        <w:rPr>
          <w:rFonts w:eastAsia="Calibri" w:cstheme="minorHAnsi"/>
          <w:sz w:val="20"/>
          <w:szCs w:val="20"/>
        </w:rPr>
        <w:t>[Yayımlanmamış doktora tezi]. Hacettepe Üniversitesi.</w:t>
      </w:r>
    </w:p>
    <w:p w14:paraId="5DFF0EEA" w14:textId="77777777" w:rsidR="001C7304" w:rsidRPr="00B1785D" w:rsidRDefault="001C7304" w:rsidP="001C7304">
      <w:pPr>
        <w:spacing w:after="0" w:line="240" w:lineRule="auto"/>
        <w:ind w:left="709" w:hanging="709"/>
        <w:jc w:val="both"/>
        <w:rPr>
          <w:rFonts w:eastAsia="Calibri" w:cstheme="minorHAnsi"/>
          <w:sz w:val="20"/>
          <w:szCs w:val="20"/>
        </w:rPr>
      </w:pPr>
    </w:p>
    <w:p w14:paraId="1CEC0A5D" w14:textId="77777777" w:rsidR="001C7304" w:rsidRPr="00B1785D" w:rsidRDefault="001C7304" w:rsidP="001C7304">
      <w:pPr>
        <w:spacing w:after="0" w:line="240" w:lineRule="auto"/>
        <w:ind w:left="709" w:hanging="709"/>
        <w:jc w:val="both"/>
        <w:rPr>
          <w:rFonts w:eastAsia="Calibri" w:cstheme="minorHAnsi"/>
          <w:sz w:val="20"/>
          <w:szCs w:val="20"/>
        </w:rPr>
      </w:pPr>
      <w:r w:rsidRPr="00B1785D">
        <w:rPr>
          <w:rFonts w:eastAsia="Calibri" w:cstheme="minorHAnsi"/>
          <w:sz w:val="20"/>
          <w:szCs w:val="20"/>
        </w:rPr>
        <w:t xml:space="preserve">Yayımlanmış tezler ise herhangi bir veri tabanından (Örneğin, </w:t>
      </w:r>
      <w:proofErr w:type="spellStart"/>
      <w:r w:rsidRPr="00B1785D">
        <w:rPr>
          <w:rFonts w:eastAsia="Calibri" w:cstheme="minorHAnsi"/>
          <w:sz w:val="20"/>
          <w:szCs w:val="20"/>
        </w:rPr>
        <w:t>ProQuest</w:t>
      </w:r>
      <w:proofErr w:type="spellEnd"/>
      <w:r w:rsidRPr="00B1785D">
        <w:rPr>
          <w:rFonts w:eastAsia="Calibri" w:cstheme="minorHAnsi"/>
          <w:sz w:val="20"/>
          <w:szCs w:val="20"/>
        </w:rPr>
        <w:t>, Ulusal Tez Merkezi, vb.), üniversite arşivlerinden ya da kişisel web sayfalarından ulaşılan tezlerdir. Yayımlanmış doktora ve yüksek lisans tezlerinde üniversite adı tezin başlığından hemen sonra köşe parantezler içerisinde gösterilir. Örnek:</w:t>
      </w:r>
    </w:p>
    <w:p w14:paraId="26566615" w14:textId="77777777" w:rsidR="001C7304" w:rsidRPr="00B1785D" w:rsidRDefault="001C7304" w:rsidP="001C7304">
      <w:pPr>
        <w:spacing w:after="0" w:line="240" w:lineRule="auto"/>
        <w:ind w:left="709" w:hanging="709"/>
        <w:jc w:val="both"/>
        <w:rPr>
          <w:rFonts w:eastAsia="Calibri" w:cstheme="minorHAnsi"/>
          <w:sz w:val="20"/>
          <w:szCs w:val="20"/>
        </w:rPr>
      </w:pPr>
    </w:p>
    <w:p w14:paraId="5B96F45E" w14:textId="77777777" w:rsidR="001C7304" w:rsidRPr="00B1785D" w:rsidRDefault="001C7304" w:rsidP="001C7304">
      <w:pPr>
        <w:spacing w:after="0" w:line="240" w:lineRule="auto"/>
        <w:ind w:left="709" w:hanging="709"/>
        <w:jc w:val="both"/>
        <w:rPr>
          <w:rFonts w:eastAsia="Calibri" w:cstheme="minorHAnsi"/>
          <w:sz w:val="20"/>
          <w:szCs w:val="20"/>
          <w:shd w:val="clear" w:color="auto" w:fill="FFFFFF"/>
          <w:lang w:val="en-GB"/>
        </w:rPr>
      </w:pPr>
      <w:r w:rsidRPr="00B1785D">
        <w:rPr>
          <w:rFonts w:eastAsia="Calibri" w:cstheme="minorHAnsi"/>
          <w:sz w:val="20"/>
          <w:szCs w:val="20"/>
          <w:lang w:val="en-GB"/>
        </w:rPr>
        <w:t xml:space="preserve">Atagi, R. (1996). </w:t>
      </w:r>
      <w:r w:rsidRPr="00B1785D">
        <w:rPr>
          <w:rFonts w:eastAsia="Calibri" w:cstheme="minorHAnsi"/>
          <w:i/>
          <w:iCs/>
          <w:sz w:val="20"/>
          <w:szCs w:val="20"/>
          <w:lang w:val="en-GB"/>
        </w:rPr>
        <w:t>Japan’s internationalization policy in education</w:t>
      </w:r>
      <w:r w:rsidRPr="00B1785D">
        <w:rPr>
          <w:rFonts w:eastAsia="Calibri" w:cstheme="minorHAnsi"/>
          <w:sz w:val="20"/>
          <w:szCs w:val="20"/>
          <w:lang w:val="en-GB"/>
        </w:rPr>
        <w:t>. [Doctoral dissertation, The University of Michigan]. ProQuest Dissertations and Theses Global</w:t>
      </w:r>
    </w:p>
    <w:p w14:paraId="49299197" w14:textId="77777777" w:rsidR="001C7304" w:rsidRPr="00B1785D" w:rsidRDefault="001C7304" w:rsidP="001C7304">
      <w:pPr>
        <w:spacing w:after="0" w:line="240" w:lineRule="auto"/>
        <w:ind w:left="709" w:hanging="709"/>
        <w:jc w:val="both"/>
        <w:rPr>
          <w:rFonts w:eastAsia="Calibri" w:cstheme="minorHAnsi"/>
          <w:sz w:val="20"/>
          <w:szCs w:val="20"/>
        </w:rPr>
      </w:pPr>
      <w:proofErr w:type="spellStart"/>
      <w:r w:rsidRPr="00B1785D">
        <w:rPr>
          <w:rFonts w:eastAsia="Calibri" w:cstheme="minorHAnsi"/>
          <w:sz w:val="20"/>
          <w:szCs w:val="20"/>
        </w:rPr>
        <w:t>Eriçok</w:t>
      </w:r>
      <w:proofErr w:type="spellEnd"/>
      <w:r w:rsidRPr="00B1785D">
        <w:rPr>
          <w:rFonts w:eastAsia="Calibri" w:cstheme="minorHAnsi"/>
          <w:sz w:val="20"/>
          <w:szCs w:val="20"/>
        </w:rPr>
        <w:t xml:space="preserve">, B. (2020). </w:t>
      </w:r>
      <w:r w:rsidRPr="00B1785D">
        <w:rPr>
          <w:rFonts w:eastAsia="Calibri" w:cstheme="minorHAnsi"/>
          <w:i/>
          <w:sz w:val="20"/>
          <w:szCs w:val="20"/>
        </w:rPr>
        <w:t xml:space="preserve">Türkiye’de yükseköğretimin uluslararasılaşmasının değerlendirilmesi </w:t>
      </w:r>
      <w:r w:rsidRPr="00B1785D">
        <w:rPr>
          <w:rFonts w:eastAsia="Calibri" w:cstheme="minorHAnsi"/>
          <w:sz w:val="20"/>
          <w:szCs w:val="20"/>
        </w:rPr>
        <w:t>[Doktora tezi, Hacettepe Üniversitesi]. Ulusal Tez Merkezi.</w:t>
      </w:r>
    </w:p>
    <w:p w14:paraId="5AC326B8" w14:textId="77777777" w:rsidR="001C7304" w:rsidRPr="00B1785D" w:rsidRDefault="001C7304" w:rsidP="001C7304">
      <w:pPr>
        <w:spacing w:after="0" w:line="240" w:lineRule="auto"/>
        <w:ind w:left="709" w:hanging="709"/>
        <w:jc w:val="both"/>
        <w:rPr>
          <w:rFonts w:eastAsia="Calibri" w:cstheme="minorHAnsi"/>
          <w:sz w:val="20"/>
          <w:szCs w:val="20"/>
        </w:rPr>
      </w:pPr>
    </w:p>
    <w:p w14:paraId="0BB14B05" w14:textId="77777777" w:rsidR="001C7304" w:rsidRPr="00B1785D" w:rsidRDefault="001C7304" w:rsidP="001C7304">
      <w:pPr>
        <w:spacing w:after="0" w:line="240" w:lineRule="auto"/>
        <w:ind w:left="709" w:hanging="709"/>
        <w:jc w:val="both"/>
        <w:rPr>
          <w:rFonts w:eastAsia="Calibri" w:cstheme="minorHAnsi"/>
          <w:b/>
          <w:bCs/>
          <w:sz w:val="20"/>
          <w:szCs w:val="20"/>
        </w:rPr>
      </w:pPr>
      <w:r w:rsidRPr="00B1785D">
        <w:rPr>
          <w:rFonts w:eastAsia="Calibri" w:cstheme="minorHAnsi"/>
          <w:b/>
          <w:bCs/>
          <w:sz w:val="20"/>
          <w:szCs w:val="20"/>
        </w:rPr>
        <w:t>Konferans Sunumları</w:t>
      </w:r>
    </w:p>
    <w:p w14:paraId="2B97C10E" w14:textId="77777777" w:rsidR="001C7304" w:rsidRPr="00B1785D" w:rsidRDefault="001C7304" w:rsidP="001C7304">
      <w:pPr>
        <w:spacing w:after="0" w:line="240" w:lineRule="auto"/>
        <w:ind w:left="709" w:hanging="709"/>
        <w:jc w:val="both"/>
        <w:rPr>
          <w:rFonts w:eastAsia="Calibri" w:cstheme="minorHAnsi"/>
          <w:sz w:val="20"/>
          <w:szCs w:val="20"/>
        </w:rPr>
      </w:pPr>
      <w:proofErr w:type="spellStart"/>
      <w:r w:rsidRPr="00B1785D">
        <w:rPr>
          <w:rFonts w:eastAsia="Calibri" w:cstheme="minorHAnsi"/>
          <w:sz w:val="20"/>
          <w:szCs w:val="20"/>
        </w:rPr>
        <w:t>Eranıl</w:t>
      </w:r>
      <w:proofErr w:type="spellEnd"/>
      <w:r w:rsidRPr="00B1785D">
        <w:rPr>
          <w:rFonts w:eastAsia="Calibri" w:cstheme="minorHAnsi"/>
          <w:sz w:val="20"/>
          <w:szCs w:val="20"/>
        </w:rPr>
        <w:t xml:space="preserve">, A. K., </w:t>
      </w:r>
      <w:proofErr w:type="spellStart"/>
      <w:r w:rsidRPr="00B1785D">
        <w:rPr>
          <w:rFonts w:eastAsia="Calibri" w:cstheme="minorHAnsi"/>
          <w:sz w:val="20"/>
          <w:szCs w:val="20"/>
        </w:rPr>
        <w:t>E</w:t>
      </w:r>
      <w:r w:rsidRPr="00B1785D">
        <w:rPr>
          <w:rFonts w:eastAsia="Calibri" w:cstheme="minorHAnsi"/>
          <w:bCs/>
          <w:sz w:val="20"/>
          <w:szCs w:val="20"/>
        </w:rPr>
        <w:t>riçok</w:t>
      </w:r>
      <w:proofErr w:type="spellEnd"/>
      <w:r w:rsidRPr="00B1785D">
        <w:rPr>
          <w:rFonts w:eastAsia="Calibri" w:cstheme="minorHAnsi"/>
          <w:bCs/>
          <w:sz w:val="20"/>
          <w:szCs w:val="20"/>
        </w:rPr>
        <w:t xml:space="preserve">, B. &amp; Özcan, M. </w:t>
      </w:r>
      <w:r w:rsidRPr="00B1785D">
        <w:rPr>
          <w:rFonts w:eastAsia="Calibri" w:cstheme="minorHAnsi"/>
          <w:sz w:val="20"/>
          <w:szCs w:val="20"/>
        </w:rPr>
        <w:t xml:space="preserve">(2017, Ekim 19-21). </w:t>
      </w:r>
      <w:r w:rsidRPr="00B1785D">
        <w:rPr>
          <w:rFonts w:eastAsia="Calibri" w:cstheme="minorHAnsi"/>
          <w:i/>
          <w:sz w:val="20"/>
          <w:szCs w:val="20"/>
        </w:rPr>
        <w:t xml:space="preserve">Öğretmen adaylarının bireysel özelliklerinin gençlik liderliğine etkisinin İncelenmesi </w:t>
      </w:r>
      <w:r w:rsidRPr="00B1785D">
        <w:rPr>
          <w:rFonts w:eastAsia="Calibri" w:cstheme="minorHAnsi"/>
          <w:sz w:val="20"/>
          <w:szCs w:val="20"/>
        </w:rPr>
        <w:t>[Sözlü sunum]. 8. Uluslararası Eğitim Yönetimi Forumu, Ankara.</w:t>
      </w:r>
    </w:p>
    <w:p w14:paraId="77D5FF70" w14:textId="77777777" w:rsidR="001C7304" w:rsidRPr="00B1785D" w:rsidRDefault="001C7304" w:rsidP="001C7304">
      <w:pPr>
        <w:spacing w:after="0" w:line="240" w:lineRule="auto"/>
        <w:ind w:left="709" w:hanging="709"/>
        <w:jc w:val="both"/>
        <w:rPr>
          <w:rFonts w:eastAsia="Calibri" w:cstheme="minorHAnsi"/>
          <w:sz w:val="20"/>
          <w:szCs w:val="20"/>
        </w:rPr>
      </w:pPr>
    </w:p>
    <w:p w14:paraId="67B56538" w14:textId="77777777" w:rsidR="001C7304" w:rsidRPr="00B1785D" w:rsidRDefault="001C7304" w:rsidP="001C7304">
      <w:pPr>
        <w:spacing w:after="0" w:line="240" w:lineRule="auto"/>
        <w:ind w:left="709" w:hanging="709"/>
        <w:jc w:val="both"/>
        <w:rPr>
          <w:rFonts w:eastAsia="Calibri" w:cstheme="minorHAnsi"/>
          <w:b/>
          <w:bCs/>
          <w:sz w:val="20"/>
          <w:szCs w:val="20"/>
        </w:rPr>
      </w:pPr>
      <w:r w:rsidRPr="00B1785D">
        <w:rPr>
          <w:rFonts w:eastAsia="Calibri" w:cstheme="minorHAnsi"/>
          <w:b/>
          <w:bCs/>
          <w:sz w:val="20"/>
          <w:szCs w:val="20"/>
        </w:rPr>
        <w:t>Web Sayfası</w:t>
      </w:r>
    </w:p>
    <w:p w14:paraId="34F90729" w14:textId="77777777" w:rsidR="001C7304" w:rsidRPr="00B1785D" w:rsidRDefault="001C7304" w:rsidP="001C7304">
      <w:pPr>
        <w:spacing w:after="0" w:line="240" w:lineRule="auto"/>
        <w:ind w:left="709" w:hanging="709"/>
        <w:jc w:val="both"/>
        <w:rPr>
          <w:rFonts w:eastAsia="Calibri" w:cstheme="minorHAnsi"/>
          <w:sz w:val="20"/>
          <w:szCs w:val="20"/>
        </w:rPr>
      </w:pPr>
      <w:r w:rsidRPr="00B1785D">
        <w:rPr>
          <w:rFonts w:eastAsia="Calibri" w:cstheme="minorHAnsi"/>
          <w:sz w:val="20"/>
          <w:szCs w:val="20"/>
        </w:rPr>
        <w:t xml:space="preserve">Goldstein, D. (2021). </w:t>
      </w:r>
      <w:proofErr w:type="spellStart"/>
      <w:r w:rsidRPr="00B1785D">
        <w:rPr>
          <w:rFonts w:eastAsia="Calibri" w:cstheme="minorHAnsi"/>
          <w:i/>
          <w:sz w:val="20"/>
          <w:szCs w:val="20"/>
        </w:rPr>
        <w:t>In</w:t>
      </w:r>
      <w:proofErr w:type="spellEnd"/>
      <w:r w:rsidRPr="00B1785D">
        <w:rPr>
          <w:rFonts w:eastAsia="Calibri" w:cstheme="minorHAnsi"/>
          <w:i/>
          <w:sz w:val="20"/>
          <w:szCs w:val="20"/>
        </w:rPr>
        <w:t xml:space="preserve"> Britain, </w:t>
      </w:r>
      <w:proofErr w:type="spellStart"/>
      <w:r w:rsidRPr="00B1785D">
        <w:rPr>
          <w:rFonts w:eastAsia="Calibri" w:cstheme="minorHAnsi"/>
          <w:i/>
          <w:sz w:val="20"/>
          <w:szCs w:val="20"/>
        </w:rPr>
        <w:t>young</w:t>
      </w:r>
      <w:proofErr w:type="spellEnd"/>
      <w:r w:rsidRPr="00B1785D">
        <w:rPr>
          <w:rFonts w:eastAsia="Calibri" w:cstheme="minorHAnsi"/>
          <w:i/>
          <w:sz w:val="20"/>
          <w:szCs w:val="20"/>
        </w:rPr>
        <w:t xml:space="preserve"> </w:t>
      </w:r>
      <w:proofErr w:type="spellStart"/>
      <w:r w:rsidRPr="00B1785D">
        <w:rPr>
          <w:rFonts w:eastAsia="Calibri" w:cstheme="minorHAnsi"/>
          <w:i/>
          <w:sz w:val="20"/>
          <w:szCs w:val="20"/>
        </w:rPr>
        <w:t>children</w:t>
      </w:r>
      <w:proofErr w:type="spellEnd"/>
      <w:r w:rsidRPr="00B1785D">
        <w:rPr>
          <w:rFonts w:eastAsia="Calibri" w:cstheme="minorHAnsi"/>
          <w:i/>
          <w:sz w:val="20"/>
          <w:szCs w:val="20"/>
        </w:rPr>
        <w:t xml:space="preserve"> </w:t>
      </w:r>
      <w:proofErr w:type="spellStart"/>
      <w:r w:rsidRPr="00B1785D">
        <w:rPr>
          <w:rFonts w:eastAsia="Calibri" w:cstheme="minorHAnsi"/>
          <w:i/>
          <w:sz w:val="20"/>
          <w:szCs w:val="20"/>
        </w:rPr>
        <w:t>don’t</w:t>
      </w:r>
      <w:proofErr w:type="spellEnd"/>
      <w:r w:rsidRPr="00B1785D">
        <w:rPr>
          <w:rFonts w:eastAsia="Calibri" w:cstheme="minorHAnsi"/>
          <w:i/>
          <w:sz w:val="20"/>
          <w:szCs w:val="20"/>
        </w:rPr>
        <w:t xml:space="preserve"> </w:t>
      </w:r>
      <w:proofErr w:type="spellStart"/>
      <w:r w:rsidRPr="00B1785D">
        <w:rPr>
          <w:rFonts w:eastAsia="Calibri" w:cstheme="minorHAnsi"/>
          <w:i/>
          <w:sz w:val="20"/>
          <w:szCs w:val="20"/>
        </w:rPr>
        <w:t>wear</w:t>
      </w:r>
      <w:proofErr w:type="spellEnd"/>
      <w:r w:rsidRPr="00B1785D">
        <w:rPr>
          <w:rFonts w:eastAsia="Calibri" w:cstheme="minorHAnsi"/>
          <w:i/>
          <w:sz w:val="20"/>
          <w:szCs w:val="20"/>
        </w:rPr>
        <w:t xml:space="preserve"> </w:t>
      </w:r>
      <w:proofErr w:type="spellStart"/>
      <w:r w:rsidRPr="00B1785D">
        <w:rPr>
          <w:rFonts w:eastAsia="Calibri" w:cstheme="minorHAnsi"/>
          <w:i/>
          <w:sz w:val="20"/>
          <w:szCs w:val="20"/>
        </w:rPr>
        <w:t>masks</w:t>
      </w:r>
      <w:proofErr w:type="spellEnd"/>
      <w:r w:rsidRPr="00B1785D">
        <w:rPr>
          <w:rFonts w:eastAsia="Calibri" w:cstheme="minorHAnsi"/>
          <w:i/>
          <w:sz w:val="20"/>
          <w:szCs w:val="20"/>
        </w:rPr>
        <w:t xml:space="preserve"> in </w:t>
      </w:r>
      <w:proofErr w:type="spellStart"/>
      <w:r w:rsidRPr="00B1785D">
        <w:rPr>
          <w:rFonts w:eastAsia="Calibri" w:cstheme="minorHAnsi"/>
          <w:i/>
          <w:sz w:val="20"/>
          <w:szCs w:val="20"/>
        </w:rPr>
        <w:t>school</w:t>
      </w:r>
      <w:proofErr w:type="spellEnd"/>
      <w:r w:rsidRPr="00B1785D">
        <w:rPr>
          <w:rFonts w:eastAsia="Calibri" w:cstheme="minorHAnsi"/>
          <w:i/>
          <w:sz w:val="20"/>
          <w:szCs w:val="20"/>
        </w:rPr>
        <w:t xml:space="preserve">. </w:t>
      </w:r>
      <w:proofErr w:type="spellStart"/>
      <w:r w:rsidRPr="00B1785D">
        <w:rPr>
          <w:rFonts w:eastAsia="Calibri" w:cstheme="minorHAnsi"/>
          <w:sz w:val="20"/>
          <w:szCs w:val="20"/>
        </w:rPr>
        <w:t>The</w:t>
      </w:r>
      <w:proofErr w:type="spellEnd"/>
      <w:r w:rsidRPr="00B1785D">
        <w:rPr>
          <w:rFonts w:eastAsia="Calibri" w:cstheme="minorHAnsi"/>
          <w:sz w:val="20"/>
          <w:szCs w:val="20"/>
        </w:rPr>
        <w:t xml:space="preserve"> New York Times. </w:t>
      </w:r>
      <w:hyperlink r:id="rId18" w:history="1">
        <w:r w:rsidRPr="00B1785D">
          <w:rPr>
            <w:rFonts w:eastAsia="Calibri" w:cstheme="minorHAnsi"/>
            <w:sz w:val="20"/>
            <w:szCs w:val="20"/>
          </w:rPr>
          <w:t>https://nytimes.com/2021/08/27/us/students-masks-classrooms-britain.html</w:t>
        </w:r>
      </w:hyperlink>
    </w:p>
    <w:p w14:paraId="710A2A53" w14:textId="7BBCB380" w:rsidR="00492EFE" w:rsidRPr="001C7304" w:rsidRDefault="00492EFE" w:rsidP="001C7304">
      <w:pPr>
        <w:spacing w:after="0" w:line="240" w:lineRule="auto"/>
        <w:jc w:val="both"/>
        <w:rPr>
          <w:rFonts w:eastAsia="Calibri" w:cstheme="minorHAnsi"/>
          <w:color w:val="000000"/>
          <w:sz w:val="20"/>
          <w:szCs w:val="20"/>
        </w:rPr>
      </w:pPr>
    </w:p>
    <w:sectPr w:rsidR="00492EFE" w:rsidRPr="001C7304" w:rsidSect="001176B8">
      <w:headerReference w:type="even" r:id="rId19"/>
      <w:headerReference w:type="default" r:id="rId20"/>
      <w:footerReference w:type="default" r:id="rId21"/>
      <w:footnotePr>
        <w:numRestart w:val="eachSect"/>
      </w:footnotePr>
      <w:pgSz w:w="11906" w:h="16838"/>
      <w:pgMar w:top="1417" w:right="1417" w:bottom="1417" w:left="1417"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3297F" w14:textId="77777777" w:rsidR="00424F9C" w:rsidRDefault="00424F9C" w:rsidP="006F4012">
      <w:pPr>
        <w:spacing w:after="0" w:line="240" w:lineRule="auto"/>
      </w:pPr>
      <w:r>
        <w:separator/>
      </w:r>
    </w:p>
  </w:endnote>
  <w:endnote w:type="continuationSeparator" w:id="0">
    <w:p w14:paraId="30110F1F" w14:textId="77777777" w:rsidR="00424F9C" w:rsidRDefault="00424F9C" w:rsidP="006F40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Google Sans">
    <w:altName w:val="Calibri"/>
    <w:panose1 w:val="00000000000000000000"/>
    <w:charset w:val="A2"/>
    <w:family w:val="swiss"/>
    <w:notTrueType/>
    <w:pitch w:val="default"/>
    <w:sig w:usb0="00000007" w:usb1="00000000" w:usb2="00000000" w:usb3="00000000" w:csb0="00000011" w:csb1="00000000"/>
  </w:font>
  <w:font w:name="Cambria">
    <w:panose1 w:val="02040503050406030204"/>
    <w:charset w:val="A2"/>
    <w:family w:val="roman"/>
    <w:pitch w:val="variable"/>
    <w:sig w:usb0="E00006FF" w:usb1="420024FF" w:usb2="02000000" w:usb3="00000000" w:csb0="0000019F" w:csb1="00000000"/>
  </w:font>
  <w:font w:name="Palatino Linotype">
    <w:panose1 w:val="02040502050505030304"/>
    <w:charset w:val="A2"/>
    <w:family w:val="roman"/>
    <w:pitch w:val="variable"/>
    <w:sig w:usb0="E0000287" w:usb1="40000013" w:usb2="00000000" w:usb3="00000000" w:csb0="0000019F" w:csb1="00000000"/>
  </w:font>
  <w:font w:name="Garamond">
    <w:panose1 w:val="02020404030301010803"/>
    <w:charset w:val="A2"/>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669729"/>
      <w:docPartObj>
        <w:docPartGallery w:val="Page Numbers (Bottom of Page)"/>
        <w:docPartUnique/>
      </w:docPartObj>
    </w:sdtPr>
    <w:sdtEndPr>
      <w:rPr>
        <w:b/>
        <w:bCs/>
        <w:color w:val="000000" w:themeColor="text1"/>
      </w:rPr>
    </w:sdtEndPr>
    <w:sdtContent>
      <w:p w14:paraId="2EEF99C7" w14:textId="04C4C18C" w:rsidR="00853224" w:rsidRDefault="00853224">
        <w:pPr>
          <w:pStyle w:val="Footer"/>
          <w:jc w:val="center"/>
        </w:pPr>
        <w:r>
          <w:rPr>
            <w:noProof/>
            <w:lang w:eastAsia="tr-TR"/>
          </w:rPr>
          <mc:AlternateContent>
            <mc:Choice Requires="wps">
              <w:drawing>
                <wp:inline distT="0" distB="0" distL="0" distR="0" wp14:anchorId="56C01FEA" wp14:editId="46D51ACA">
                  <wp:extent cx="5467350" cy="45085"/>
                  <wp:effectExtent l="0" t="0" r="0" b="0"/>
                  <wp:docPr id="12" name="Akış Çizelgesi: Karar 12"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solidFill>
                            <a:srgbClr val="0C4B80"/>
                          </a:solidFill>
                          <a:ln>
                            <a:noFill/>
                          </a:ln>
                        </wps:spPr>
                        <wps:bodyPr rot="0" vert="horz" wrap="square" lIns="91440" tIns="45720" rIns="91440" bIns="45720" anchor="t" anchorCtr="0" upright="1">
                          <a:noAutofit/>
                        </wps:bodyPr>
                      </wps:wsp>
                    </a:graphicData>
                  </a:graphic>
                </wp:inline>
              </w:drawing>
            </mc:Choice>
            <mc:Fallback>
              <w:pict>
                <v:shapetype w14:anchorId="4AF21AE6" id="_x0000_t110" coordsize="21600,21600" o:spt="110" path="m10800,l,10800,10800,21600,21600,10800xe">
                  <v:stroke joinstyle="miter"/>
                  <v:path gradientshapeok="t" o:connecttype="rect" textboxrect="5400,5400,16200,16200"/>
                </v:shapetype>
                <v:shape id="Akış Çizelgesi: Karar 12"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" fillcolor="#0c4b80" stroked="f">
                  <w10:anchorlock/>
                </v:shape>
              </w:pict>
            </mc:Fallback>
          </mc:AlternateContent>
        </w:r>
      </w:p>
      <w:p w14:paraId="7037F3EC" w14:textId="77777777" w:rsidR="00853224" w:rsidRDefault="00853224">
        <w:pPr>
          <w:pStyle w:val="Footer"/>
          <w:jc w:val="center"/>
        </w:pPr>
      </w:p>
      <w:p w14:paraId="0FA0A99C" w14:textId="334BD20F" w:rsidR="00F5331D" w:rsidRPr="0002566B" w:rsidRDefault="00853224" w:rsidP="0002566B">
        <w:pPr>
          <w:pStyle w:val="Footer"/>
          <w:jc w:val="center"/>
          <w:rPr>
            <w:b/>
            <w:bCs/>
            <w:color w:val="000000" w:themeColor="text1"/>
          </w:rPr>
        </w:pPr>
        <w:r w:rsidRPr="00853224">
          <w:rPr>
            <w:b/>
            <w:bCs/>
            <w:color w:val="000000" w:themeColor="text1"/>
          </w:rPr>
          <w:fldChar w:fldCharType="begin"/>
        </w:r>
        <w:r w:rsidRPr="00853224">
          <w:rPr>
            <w:b/>
            <w:bCs/>
            <w:color w:val="000000" w:themeColor="text1"/>
          </w:rPr>
          <w:instrText>PAGE    \* MERGEFORMAT</w:instrText>
        </w:r>
        <w:r w:rsidRPr="00853224">
          <w:rPr>
            <w:b/>
            <w:bCs/>
            <w:color w:val="000000" w:themeColor="text1"/>
          </w:rPr>
          <w:fldChar w:fldCharType="separate"/>
        </w:r>
        <w:r w:rsidR="00753530">
          <w:rPr>
            <w:b/>
            <w:bCs/>
            <w:noProof/>
            <w:color w:val="000000" w:themeColor="text1"/>
          </w:rPr>
          <w:t>170</w:t>
        </w:r>
        <w:r w:rsidRPr="00853224">
          <w:rPr>
            <w:b/>
            <w:bCs/>
            <w:color w:val="000000" w:themeColor="text1"/>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D5C8B" w14:textId="77777777" w:rsidR="00345A8D" w:rsidRDefault="00345A8D" w:rsidP="00345A8D">
    <w:pPr>
      <w:pStyle w:val="Footer"/>
    </w:pPr>
    <w:r>
      <w:rPr>
        <w:noProof/>
        <w:lang w:eastAsia="tr-TR"/>
      </w:rPr>
      <mc:AlternateContent>
        <mc:Choice Requires="wps">
          <w:drawing>
            <wp:anchor distT="0" distB="0" distL="114300" distR="114300" simplePos="0" relativeHeight="251659264" behindDoc="0" locked="0" layoutInCell="1" allowOverlap="1" wp14:anchorId="42B594CF" wp14:editId="4B1AA117">
              <wp:simplePos x="0" y="0"/>
              <wp:positionH relativeFrom="margin">
                <wp:posOffset>922020</wp:posOffset>
              </wp:positionH>
              <wp:positionV relativeFrom="paragraph">
                <wp:posOffset>92075</wp:posOffset>
              </wp:positionV>
              <wp:extent cx="4819650" cy="485775"/>
              <wp:effectExtent l="0" t="0" r="0" b="9525"/>
              <wp:wrapNone/>
              <wp:docPr id="22" name="Metin Kutusu 22"/>
              <wp:cNvGraphicFramePr/>
              <a:graphic xmlns:a="http://schemas.openxmlformats.org/drawingml/2006/main">
                <a:graphicData uri="http://schemas.microsoft.com/office/word/2010/wordprocessingShape">
                  <wps:wsp>
                    <wps:cNvSpPr txBox="1"/>
                    <wps:spPr>
                      <a:xfrm>
                        <a:off x="0" y="0"/>
                        <a:ext cx="4819650" cy="485775"/>
                      </a:xfrm>
                      <a:prstGeom prst="rect">
                        <a:avLst/>
                      </a:prstGeom>
                      <a:solidFill>
                        <a:schemeClr val="lt1"/>
                      </a:solidFill>
                      <a:ln w="6350">
                        <a:noFill/>
                      </a:ln>
                    </wps:spPr>
                    <wps:txbx>
                      <w:txbxContent>
                        <w:p w14:paraId="2DF1CF13" w14:textId="77777777" w:rsidR="00345A8D" w:rsidRPr="001A7B10" w:rsidRDefault="00345A8D" w:rsidP="00345A8D">
                          <w:pPr>
                            <w:rPr>
                              <w:sz w:val="18"/>
                              <w:szCs w:val="18"/>
                            </w:rPr>
                          </w:pPr>
                          <w:proofErr w:type="spellStart"/>
                          <w:r w:rsidRPr="001A7B10">
                            <w:rPr>
                              <w:sz w:val="18"/>
                              <w:szCs w:val="18"/>
                            </w:rPr>
                            <w:t>This</w:t>
                          </w:r>
                          <w:proofErr w:type="spellEnd"/>
                          <w:r w:rsidRPr="001A7B10">
                            <w:rPr>
                              <w:sz w:val="18"/>
                              <w:szCs w:val="18"/>
                            </w:rPr>
                            <w:t xml:space="preserve"> </w:t>
                          </w:r>
                          <w:proofErr w:type="spellStart"/>
                          <w:r w:rsidRPr="001A7B10">
                            <w:rPr>
                              <w:sz w:val="18"/>
                              <w:szCs w:val="18"/>
                            </w:rPr>
                            <w:t>article</w:t>
                          </w:r>
                          <w:proofErr w:type="spellEnd"/>
                          <w:r w:rsidRPr="001A7B10">
                            <w:rPr>
                              <w:sz w:val="18"/>
                              <w:szCs w:val="18"/>
                            </w:rPr>
                            <w:t xml:space="preserve"> is </w:t>
                          </w:r>
                          <w:proofErr w:type="spellStart"/>
                          <w:r w:rsidRPr="001A7B10">
                            <w:rPr>
                              <w:sz w:val="18"/>
                              <w:szCs w:val="18"/>
                            </w:rPr>
                            <w:t>licensed</w:t>
                          </w:r>
                          <w:proofErr w:type="spellEnd"/>
                          <w:r w:rsidRPr="001A7B10">
                            <w:rPr>
                              <w:sz w:val="18"/>
                              <w:szCs w:val="18"/>
                            </w:rPr>
                            <w:t xml:space="preserve"> </w:t>
                          </w:r>
                          <w:proofErr w:type="spellStart"/>
                          <w:r w:rsidRPr="001A7B10">
                            <w:rPr>
                              <w:sz w:val="18"/>
                              <w:szCs w:val="18"/>
                            </w:rPr>
                            <w:t>with</w:t>
                          </w:r>
                          <w:proofErr w:type="spellEnd"/>
                          <w:r w:rsidRPr="001A7B10">
                            <w:rPr>
                              <w:sz w:val="18"/>
                              <w:szCs w:val="18"/>
                            </w:rPr>
                            <w:t xml:space="preserve"> </w:t>
                          </w:r>
                          <w:hyperlink r:id="rId1" w:history="1">
                            <w:r w:rsidRPr="001A7B10">
                              <w:rPr>
                                <w:rStyle w:val="Hyperlink"/>
                                <w:color w:val="auto"/>
                                <w:sz w:val="18"/>
                                <w:szCs w:val="18"/>
                                <w:u w:val="none"/>
                              </w:rPr>
                              <w:t xml:space="preserve">Creative </w:t>
                            </w:r>
                            <w:proofErr w:type="spellStart"/>
                            <w:r w:rsidRPr="001A7B10">
                              <w:rPr>
                                <w:rStyle w:val="Hyperlink"/>
                                <w:color w:val="auto"/>
                                <w:sz w:val="18"/>
                                <w:szCs w:val="18"/>
                                <w:u w:val="none"/>
                              </w:rPr>
                              <w:t>Commons</w:t>
                            </w:r>
                            <w:proofErr w:type="spellEnd"/>
                            <w:r w:rsidRPr="001A7B10">
                              <w:rPr>
                                <w:rStyle w:val="Hyperlink"/>
                                <w:color w:val="auto"/>
                                <w:sz w:val="18"/>
                                <w:szCs w:val="18"/>
                                <w:u w:val="none"/>
                              </w:rPr>
                              <w:t xml:space="preserve"> </w:t>
                            </w:r>
                            <w:proofErr w:type="spellStart"/>
                            <w:r w:rsidRPr="001A7B10">
                              <w:rPr>
                                <w:rStyle w:val="Hyperlink"/>
                                <w:color w:val="auto"/>
                                <w:sz w:val="18"/>
                                <w:szCs w:val="18"/>
                                <w:u w:val="none"/>
                              </w:rPr>
                              <w:t>Attribution-NonCommercial-ShareAlike</w:t>
                            </w:r>
                            <w:proofErr w:type="spellEnd"/>
                            <w:r w:rsidRPr="001A7B10">
                              <w:rPr>
                                <w:rStyle w:val="Hyperlink"/>
                                <w:color w:val="auto"/>
                                <w:sz w:val="18"/>
                                <w:szCs w:val="18"/>
                                <w:u w:val="none"/>
                              </w:rPr>
                              <w:t xml:space="preserve"> 4.0 International (CC BY-NC-SA 4.0)</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B594CF" id="_x0000_t202" coordsize="21600,21600" o:spt="202" path="m,l,21600r21600,l21600,xe">
              <v:stroke joinstyle="miter"/>
              <v:path gradientshapeok="t" o:connecttype="rect"/>
            </v:shapetype>
            <v:shape id="Metin Kutusu 22" o:spid="_x0000_s1026" type="#_x0000_t202" style="position:absolute;margin-left:72.6pt;margin-top:7.25pt;width:379.5pt;height:38.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" fillcolor="white [3201]" stroked="f" strokeweight=".5pt">
              <v:textbox>
                <w:txbxContent>
                  <w:p w14:paraId="2DF1CF13" w14:textId="77777777" w:rsidR="00345A8D" w:rsidRPr="001A7B10" w:rsidRDefault="00345A8D" w:rsidP="00345A8D">
                    <w:pPr>
                      <w:rPr>
                        <w:sz w:val="18"/>
                        <w:szCs w:val="18"/>
                      </w:rPr>
                    </w:pPr>
                    <w:proofErr w:type="spellStart"/>
                    <w:r w:rsidRPr="001A7B10">
                      <w:rPr>
                        <w:sz w:val="18"/>
                        <w:szCs w:val="18"/>
                      </w:rPr>
                      <w:t>This</w:t>
                    </w:r>
                    <w:proofErr w:type="spellEnd"/>
                    <w:r w:rsidRPr="001A7B10">
                      <w:rPr>
                        <w:sz w:val="18"/>
                        <w:szCs w:val="18"/>
                      </w:rPr>
                      <w:t xml:space="preserve"> </w:t>
                    </w:r>
                    <w:proofErr w:type="spellStart"/>
                    <w:r w:rsidRPr="001A7B10">
                      <w:rPr>
                        <w:sz w:val="18"/>
                        <w:szCs w:val="18"/>
                      </w:rPr>
                      <w:t>article</w:t>
                    </w:r>
                    <w:proofErr w:type="spellEnd"/>
                    <w:r w:rsidRPr="001A7B10">
                      <w:rPr>
                        <w:sz w:val="18"/>
                        <w:szCs w:val="18"/>
                      </w:rPr>
                      <w:t xml:space="preserve"> is </w:t>
                    </w:r>
                    <w:proofErr w:type="spellStart"/>
                    <w:r w:rsidRPr="001A7B10">
                      <w:rPr>
                        <w:sz w:val="18"/>
                        <w:szCs w:val="18"/>
                      </w:rPr>
                      <w:t>licensed</w:t>
                    </w:r>
                    <w:proofErr w:type="spellEnd"/>
                    <w:r w:rsidRPr="001A7B10">
                      <w:rPr>
                        <w:sz w:val="18"/>
                        <w:szCs w:val="18"/>
                      </w:rPr>
                      <w:t xml:space="preserve"> </w:t>
                    </w:r>
                    <w:proofErr w:type="spellStart"/>
                    <w:r w:rsidRPr="001A7B10">
                      <w:rPr>
                        <w:sz w:val="18"/>
                        <w:szCs w:val="18"/>
                      </w:rPr>
                      <w:t>with</w:t>
                    </w:r>
                    <w:proofErr w:type="spellEnd"/>
                    <w:r w:rsidRPr="001A7B10">
                      <w:rPr>
                        <w:sz w:val="18"/>
                        <w:szCs w:val="18"/>
                      </w:rPr>
                      <w:t xml:space="preserve"> </w:t>
                    </w:r>
                    <w:hyperlink r:id="rId2" w:history="1">
                      <w:r w:rsidRPr="001A7B10">
                        <w:rPr>
                          <w:rStyle w:val="Hyperlink"/>
                          <w:color w:val="auto"/>
                          <w:sz w:val="18"/>
                          <w:szCs w:val="18"/>
                          <w:u w:val="none"/>
                        </w:rPr>
                        <w:t xml:space="preserve">Creative </w:t>
                      </w:r>
                      <w:proofErr w:type="spellStart"/>
                      <w:r w:rsidRPr="001A7B10">
                        <w:rPr>
                          <w:rStyle w:val="Hyperlink"/>
                          <w:color w:val="auto"/>
                          <w:sz w:val="18"/>
                          <w:szCs w:val="18"/>
                          <w:u w:val="none"/>
                        </w:rPr>
                        <w:t>Commons</w:t>
                      </w:r>
                      <w:proofErr w:type="spellEnd"/>
                      <w:r w:rsidRPr="001A7B10">
                        <w:rPr>
                          <w:rStyle w:val="Hyperlink"/>
                          <w:color w:val="auto"/>
                          <w:sz w:val="18"/>
                          <w:szCs w:val="18"/>
                          <w:u w:val="none"/>
                        </w:rPr>
                        <w:t xml:space="preserve"> </w:t>
                      </w:r>
                      <w:proofErr w:type="spellStart"/>
                      <w:r w:rsidRPr="001A7B10">
                        <w:rPr>
                          <w:rStyle w:val="Hyperlink"/>
                          <w:color w:val="auto"/>
                          <w:sz w:val="18"/>
                          <w:szCs w:val="18"/>
                          <w:u w:val="none"/>
                        </w:rPr>
                        <w:t>Attribution-NonCommercial-ShareAlike</w:t>
                      </w:r>
                      <w:proofErr w:type="spellEnd"/>
                      <w:r w:rsidRPr="001A7B10">
                        <w:rPr>
                          <w:rStyle w:val="Hyperlink"/>
                          <w:color w:val="auto"/>
                          <w:sz w:val="18"/>
                          <w:szCs w:val="18"/>
                          <w:u w:val="none"/>
                        </w:rPr>
                        <w:t xml:space="preserve"> 4.0 International (CC BY-NC-SA 4.0)</w:t>
                      </w:r>
                    </w:hyperlink>
                  </w:p>
                </w:txbxContent>
              </v:textbox>
              <w10:wrap anchorx="margin"/>
            </v:shape>
          </w:pict>
        </mc:Fallback>
      </mc:AlternateContent>
    </w:r>
  </w:p>
  <w:p w14:paraId="36DDA84D" w14:textId="13E4E195" w:rsidR="00F44725" w:rsidRPr="00345A8D" w:rsidRDefault="00345A8D" w:rsidP="00345A8D">
    <w:pPr>
      <w:pStyle w:val="Footer"/>
    </w:pPr>
    <w:r>
      <w:rPr>
        <w:noProof/>
        <w:lang w:eastAsia="tr-TR"/>
      </w:rPr>
      <w:drawing>
        <wp:inline distT="0" distB="0" distL="0" distR="0" wp14:anchorId="57A2CBAA" wp14:editId="1B6C3092">
          <wp:extent cx="785004" cy="275946"/>
          <wp:effectExtent l="0" t="0" r="0" b="0"/>
          <wp:docPr id="35" name="Resim 35" descr="metin, küçük resi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Resim 34" descr="metin, küçük resim içeren bir resim&#10;&#10;Açıklama otomatik olarak oluşturuldu"/>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05601" cy="2831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6919503"/>
      <w:docPartObj>
        <w:docPartGallery w:val="Page Numbers (Bottom of Page)"/>
        <w:docPartUnique/>
      </w:docPartObj>
    </w:sdtPr>
    <w:sdtEndPr>
      <w:rPr>
        <w:b/>
        <w:bCs/>
        <w:color w:val="000000" w:themeColor="text1"/>
      </w:rPr>
    </w:sdtEndPr>
    <w:sdtContent>
      <w:p w14:paraId="13635C1E" w14:textId="77777777" w:rsidR="00977DBA" w:rsidRDefault="00977DBA" w:rsidP="00977DBA">
        <w:pPr>
          <w:pStyle w:val="Footer"/>
          <w:jc w:val="center"/>
        </w:pPr>
        <w:r>
          <w:rPr>
            <w:noProof/>
            <w:lang w:eastAsia="tr-TR"/>
          </w:rPr>
          <mc:AlternateContent>
            <mc:Choice Requires="wps">
              <w:drawing>
                <wp:inline distT="0" distB="0" distL="0" distR="0" wp14:anchorId="04716E3A" wp14:editId="0E9E5A79">
                  <wp:extent cx="5467350" cy="45085"/>
                  <wp:effectExtent l="0" t="0" r="0" b="0"/>
                  <wp:docPr id="261153789" name="Akış Çizelgesi: Karar 16"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solidFill>
                            <a:srgbClr val="0C4B80"/>
                          </a:solidFill>
                          <a:ln>
                            <a:noFill/>
                          </a:ln>
                        </wps:spPr>
                        <wps:bodyPr rot="0" vert="horz" wrap="square" lIns="91440" tIns="45720" rIns="91440" bIns="45720" anchor="t" anchorCtr="0" upright="1">
                          <a:noAutofit/>
                        </wps:bodyPr>
                      </wps:wsp>
                    </a:graphicData>
                  </a:graphic>
                </wp:inline>
              </w:drawing>
            </mc:Choice>
            <mc:Fallback>
              <w:pict>
                <v:shapetype w14:anchorId="4916FF9B" id="_x0000_t110" coordsize="21600,21600" o:spt="110" path="m10800,l,10800,10800,21600,21600,10800xe">
                  <v:stroke joinstyle="miter"/>
                  <v:path gradientshapeok="t" o:connecttype="rect" textboxrect="5400,5400,16200,16200"/>
                </v:shapetype>
                <v:shape id="Akış Çizelgesi: Karar 16"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" fillcolor="#0c4b80" stroked="f">
                  <w10:anchorlock/>
                </v:shape>
              </w:pict>
            </mc:Fallback>
          </mc:AlternateContent>
        </w:r>
      </w:p>
      <w:p w14:paraId="65D1A831" w14:textId="77777777" w:rsidR="00977DBA" w:rsidRDefault="00977DBA" w:rsidP="00977DBA">
        <w:pPr>
          <w:pStyle w:val="Footer"/>
          <w:jc w:val="center"/>
        </w:pPr>
      </w:p>
      <w:p w14:paraId="372E409C" w14:textId="77777777" w:rsidR="00977DBA" w:rsidRPr="00997CDF" w:rsidRDefault="00977DBA" w:rsidP="00977DBA">
        <w:pPr>
          <w:pStyle w:val="Footer"/>
          <w:jc w:val="center"/>
          <w:rPr>
            <w:b/>
            <w:bCs/>
            <w:color w:val="000000" w:themeColor="text1"/>
          </w:rPr>
        </w:pPr>
        <w:r w:rsidRPr="00853224">
          <w:rPr>
            <w:b/>
            <w:bCs/>
            <w:color w:val="000000" w:themeColor="text1"/>
          </w:rPr>
          <w:fldChar w:fldCharType="begin"/>
        </w:r>
        <w:r w:rsidRPr="00853224">
          <w:rPr>
            <w:b/>
            <w:bCs/>
            <w:color w:val="000000" w:themeColor="text1"/>
          </w:rPr>
          <w:instrText>PAGE    \* MERGEFORMAT</w:instrText>
        </w:r>
        <w:r w:rsidRPr="00853224">
          <w:rPr>
            <w:b/>
            <w:bCs/>
            <w:color w:val="000000" w:themeColor="text1"/>
          </w:rPr>
          <w:fldChar w:fldCharType="separate"/>
        </w:r>
        <w:r>
          <w:rPr>
            <w:b/>
            <w:bCs/>
            <w:color w:val="000000" w:themeColor="text1"/>
          </w:rPr>
          <w:t>21</w:t>
        </w:r>
        <w:r w:rsidRPr="00853224">
          <w:rPr>
            <w:b/>
            <w:bCs/>
            <w:color w:val="000000" w:themeColor="text1"/>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1835891"/>
      <w:docPartObj>
        <w:docPartGallery w:val="Page Numbers (Bottom of Page)"/>
        <w:docPartUnique/>
      </w:docPartObj>
    </w:sdtPr>
    <w:sdtEndPr>
      <w:rPr>
        <w:b/>
        <w:bCs/>
        <w:color w:val="000000" w:themeColor="text1"/>
      </w:rPr>
    </w:sdtEndPr>
    <w:sdtContent>
      <w:p w14:paraId="1FC20C10" w14:textId="77777777" w:rsidR="00997CDF" w:rsidRDefault="00997CDF" w:rsidP="00997CDF">
        <w:pPr>
          <w:pStyle w:val="Footer"/>
          <w:jc w:val="center"/>
        </w:pPr>
        <w:r>
          <w:rPr>
            <w:noProof/>
            <w:lang w:eastAsia="tr-TR"/>
          </w:rPr>
          <mc:AlternateContent>
            <mc:Choice Requires="wps">
              <w:drawing>
                <wp:inline distT="0" distB="0" distL="0" distR="0" wp14:anchorId="70D3D514" wp14:editId="09A2559B">
                  <wp:extent cx="5467350" cy="45085"/>
                  <wp:effectExtent l="0" t="0" r="0" b="0"/>
                  <wp:docPr id="16" name="Akış Çizelgesi: Karar 16"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solidFill>
                            <a:srgbClr val="0C4B80"/>
                          </a:solidFill>
                          <a:ln>
                            <a:noFill/>
                          </a:ln>
                        </wps:spPr>
                        <wps:bodyPr rot="0" vert="horz" wrap="square" lIns="91440" tIns="45720" rIns="91440" bIns="45720" anchor="t" anchorCtr="0" upright="1">
                          <a:noAutofit/>
                        </wps:bodyPr>
                      </wps:wsp>
                    </a:graphicData>
                  </a:graphic>
                </wp:inline>
              </w:drawing>
            </mc:Choice>
            <mc:Fallback>
              <w:pict>
                <v:shapetype w14:anchorId="46D0A66C" id="_x0000_t110" coordsize="21600,21600" o:spt="110" path="m10800,l,10800,10800,21600,21600,10800xe">
                  <v:stroke joinstyle="miter"/>
                  <v:path gradientshapeok="t" o:connecttype="rect" textboxrect="5400,5400,16200,16200"/>
                </v:shapetype>
                <v:shape id="Akış Çizelgesi: Karar 16"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" fillcolor="#0c4b80" stroked="f">
                  <w10:anchorlock/>
                </v:shape>
              </w:pict>
            </mc:Fallback>
          </mc:AlternateContent>
        </w:r>
      </w:p>
      <w:p w14:paraId="725592BB" w14:textId="77777777" w:rsidR="00997CDF" w:rsidRDefault="00997CDF" w:rsidP="00997CDF">
        <w:pPr>
          <w:pStyle w:val="Footer"/>
          <w:jc w:val="center"/>
        </w:pPr>
      </w:p>
      <w:p w14:paraId="2EAE27FB" w14:textId="5642138D" w:rsidR="00997CDF" w:rsidRPr="00997CDF" w:rsidRDefault="00997CDF" w:rsidP="00997CDF">
        <w:pPr>
          <w:pStyle w:val="Footer"/>
          <w:jc w:val="center"/>
          <w:rPr>
            <w:b/>
            <w:bCs/>
            <w:color w:val="000000" w:themeColor="text1"/>
          </w:rPr>
        </w:pPr>
        <w:r w:rsidRPr="00853224">
          <w:rPr>
            <w:b/>
            <w:bCs/>
            <w:color w:val="000000" w:themeColor="text1"/>
          </w:rPr>
          <w:fldChar w:fldCharType="begin"/>
        </w:r>
        <w:r w:rsidRPr="00853224">
          <w:rPr>
            <w:b/>
            <w:bCs/>
            <w:color w:val="000000" w:themeColor="text1"/>
          </w:rPr>
          <w:instrText>PAGE    \* MERGEFORMAT</w:instrText>
        </w:r>
        <w:r w:rsidRPr="00853224">
          <w:rPr>
            <w:b/>
            <w:bCs/>
            <w:color w:val="000000" w:themeColor="text1"/>
          </w:rPr>
          <w:fldChar w:fldCharType="separate"/>
        </w:r>
        <w:r w:rsidR="00753530">
          <w:rPr>
            <w:b/>
            <w:bCs/>
            <w:noProof/>
            <w:color w:val="000000" w:themeColor="text1"/>
          </w:rPr>
          <w:t>169</w:t>
        </w:r>
        <w:r w:rsidRPr="00853224">
          <w:rPr>
            <w:b/>
            <w:bCs/>
            <w:color w:val="000000" w:themeColor="text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805D7" w14:textId="77777777" w:rsidR="00424F9C" w:rsidRDefault="00424F9C" w:rsidP="006F4012">
      <w:pPr>
        <w:spacing w:after="0" w:line="240" w:lineRule="auto"/>
      </w:pPr>
      <w:r>
        <w:separator/>
      </w:r>
    </w:p>
  </w:footnote>
  <w:footnote w:type="continuationSeparator" w:id="0">
    <w:p w14:paraId="31AA030B" w14:textId="77777777" w:rsidR="00424F9C" w:rsidRDefault="00424F9C" w:rsidP="006F40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567" w:type="dxa"/>
      <w:tblBorders>
        <w:top w:val="none" w:sz="0" w:space="0" w:color="auto"/>
        <w:left w:val="none" w:sz="0" w:space="0" w:color="auto"/>
        <w:bottom w:val="single" w:sz="12" w:space="0" w:color="0C4B80"/>
        <w:right w:val="none" w:sz="0" w:space="0" w:color="auto"/>
        <w:insideH w:val="none" w:sz="0" w:space="0" w:color="auto"/>
        <w:insideV w:val="none" w:sz="0" w:space="0" w:color="auto"/>
      </w:tblBorders>
      <w:tblLook w:val="04A0" w:firstRow="1" w:lastRow="0" w:firstColumn="1" w:lastColumn="0" w:noHBand="0" w:noVBand="1"/>
    </w:tblPr>
    <w:tblGrid>
      <w:gridCol w:w="3681"/>
      <w:gridCol w:w="6525"/>
    </w:tblGrid>
    <w:tr w:rsidR="005F23BD" w14:paraId="208C8A5D" w14:textId="77777777" w:rsidTr="00F5331D">
      <w:tc>
        <w:tcPr>
          <w:tcW w:w="3681" w:type="dxa"/>
        </w:tcPr>
        <w:p w14:paraId="03BB551D" w14:textId="0E0C3480" w:rsidR="005F23BD" w:rsidRDefault="005F23BD">
          <w:pPr>
            <w:pStyle w:val="Header"/>
          </w:pPr>
          <w:r>
            <w:rPr>
              <w:noProof/>
              <w:lang w:eastAsia="tr-TR"/>
            </w:rPr>
            <w:drawing>
              <wp:inline distT="0" distB="0" distL="0" distR="0" wp14:anchorId="0546C8C1" wp14:editId="079034B6">
                <wp:extent cx="1684705" cy="457200"/>
                <wp:effectExtent l="0" t="0" r="0" b="0"/>
                <wp:docPr id="33" name="Resi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4705" cy="457200"/>
                        </a:xfrm>
                        <a:prstGeom prst="rect">
                          <a:avLst/>
                        </a:prstGeom>
                        <a:noFill/>
                        <a:ln>
                          <a:noFill/>
                        </a:ln>
                      </pic:spPr>
                    </pic:pic>
                  </a:graphicData>
                </a:graphic>
              </wp:inline>
            </w:drawing>
          </w:r>
        </w:p>
      </w:tc>
      <w:tc>
        <w:tcPr>
          <w:tcW w:w="6525" w:type="dxa"/>
          <w:vAlign w:val="center"/>
        </w:tcPr>
        <w:p w14:paraId="44BCF840" w14:textId="6517C2D8" w:rsidR="005F23BD" w:rsidRPr="005F23BD" w:rsidRDefault="005F23BD" w:rsidP="005F23BD">
          <w:pPr>
            <w:pStyle w:val="Header"/>
            <w:jc w:val="right"/>
            <w:rPr>
              <w:color w:val="0C4B80"/>
            </w:rPr>
          </w:pPr>
          <w:r w:rsidRPr="005F23BD">
            <w:rPr>
              <w:color w:val="0C4B80"/>
            </w:rPr>
            <w:t>Ferhat GÜCÜYETER</w:t>
          </w:r>
        </w:p>
      </w:tc>
    </w:tr>
  </w:tbl>
  <w:p w14:paraId="1F4DDD60" w14:textId="07EC7D41" w:rsidR="005F23BD" w:rsidRDefault="005F23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2050" w:type="dxa"/>
      <w:tblInd w:w="-1423" w:type="dxa"/>
      <w:tblBorders>
        <w:top w:val="none" w:sz="0" w:space="0" w:color="auto"/>
        <w:left w:val="none" w:sz="0" w:space="0" w:color="auto"/>
        <w:right w:val="none" w:sz="0" w:space="0" w:color="auto"/>
      </w:tblBorders>
      <w:tblLook w:val="04A0" w:firstRow="1" w:lastRow="0" w:firstColumn="1" w:lastColumn="0" w:noHBand="0" w:noVBand="1"/>
    </w:tblPr>
    <w:tblGrid>
      <w:gridCol w:w="5941"/>
      <w:gridCol w:w="2956"/>
      <w:gridCol w:w="271"/>
      <w:gridCol w:w="2882"/>
    </w:tblGrid>
    <w:tr w:rsidR="00994670" w14:paraId="53BD7D1B" w14:textId="77777777" w:rsidTr="0099098F">
      <w:trPr>
        <w:trHeight w:val="240"/>
      </w:trPr>
      <w:tc>
        <w:tcPr>
          <w:tcW w:w="5941" w:type="dxa"/>
          <w:vMerge w:val="restart"/>
          <w:tcBorders>
            <w:right w:val="nil"/>
          </w:tcBorders>
        </w:tcPr>
        <w:p w14:paraId="364DAB79" w14:textId="77777777" w:rsidR="00994670" w:rsidRDefault="00994670" w:rsidP="00994670">
          <w:pPr>
            <w:pStyle w:val="Header"/>
            <w:ind w:firstLine="753"/>
            <w:rPr>
              <w:rFonts w:ascii="Palatino Linotype" w:hAnsi="Palatino Linotype"/>
            </w:rPr>
          </w:pPr>
          <w:r w:rsidRPr="00D00330">
            <w:rPr>
              <w:rFonts w:ascii="Palatino Linotype" w:hAnsi="Palatino Linotype"/>
              <w:noProof/>
              <w:lang w:eastAsia="tr-TR"/>
            </w:rPr>
            <w:drawing>
              <wp:inline distT="0" distB="0" distL="0" distR="0" wp14:anchorId="50B532FD" wp14:editId="5271EE6C">
                <wp:extent cx="2743200" cy="693737"/>
                <wp:effectExtent l="0" t="0" r="0" b="0"/>
                <wp:docPr id="34" name="Resim 34" descr="metin, saat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Resim 23" descr="metin, saat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89403" cy="705421"/>
                        </a:xfrm>
                        <a:prstGeom prst="rect">
                          <a:avLst/>
                        </a:prstGeom>
                        <a:noFill/>
                        <a:ln>
                          <a:noFill/>
                        </a:ln>
                      </pic:spPr>
                    </pic:pic>
                  </a:graphicData>
                </a:graphic>
              </wp:inline>
            </w:drawing>
          </w:r>
        </w:p>
      </w:tc>
      <w:tc>
        <w:tcPr>
          <w:tcW w:w="2956" w:type="dxa"/>
          <w:tcBorders>
            <w:top w:val="nil"/>
            <w:left w:val="nil"/>
            <w:bottom w:val="nil"/>
            <w:right w:val="nil"/>
          </w:tcBorders>
        </w:tcPr>
        <w:p w14:paraId="5CB8133A" w14:textId="77777777" w:rsidR="00994670" w:rsidRPr="00244B7A" w:rsidRDefault="00994670" w:rsidP="00994670">
          <w:pPr>
            <w:pStyle w:val="Header"/>
            <w:jc w:val="right"/>
            <w:rPr>
              <w:rFonts w:ascii="Palatino Linotype" w:hAnsi="Palatino Linotype"/>
              <w:b/>
              <w:bCs/>
              <w:color w:val="104C81"/>
              <w:sz w:val="21"/>
              <w:szCs w:val="21"/>
            </w:rPr>
          </w:pPr>
          <w:proofErr w:type="gramStart"/>
          <w:r w:rsidRPr="00244B7A">
            <w:rPr>
              <w:rFonts w:ascii="Palatino Linotype" w:hAnsi="Palatino Linotype"/>
              <w:b/>
              <w:bCs/>
              <w:color w:val="104C81"/>
              <w:sz w:val="21"/>
              <w:szCs w:val="21"/>
            </w:rPr>
            <w:t>e</w:t>
          </w:r>
          <w:proofErr w:type="gramEnd"/>
          <w:r w:rsidRPr="00244B7A">
            <w:rPr>
              <w:rFonts w:ascii="Palatino Linotype" w:hAnsi="Palatino Linotype"/>
              <w:b/>
              <w:bCs/>
              <w:color w:val="104C81"/>
              <w:sz w:val="21"/>
              <w:szCs w:val="21"/>
            </w:rPr>
            <w:t>-ISSN</w:t>
          </w:r>
        </w:p>
      </w:tc>
      <w:tc>
        <w:tcPr>
          <w:tcW w:w="271" w:type="dxa"/>
          <w:tcBorders>
            <w:top w:val="nil"/>
            <w:left w:val="nil"/>
            <w:bottom w:val="nil"/>
            <w:right w:val="nil"/>
          </w:tcBorders>
          <w:vAlign w:val="center"/>
        </w:tcPr>
        <w:p w14:paraId="1CC682D8" w14:textId="77777777" w:rsidR="00994670" w:rsidRDefault="00994670" w:rsidP="00994670">
          <w:pPr>
            <w:pStyle w:val="Header"/>
            <w:rPr>
              <w:rFonts w:ascii="Palatino Linotype" w:hAnsi="Palatino Linotype"/>
            </w:rPr>
          </w:pPr>
          <w:r w:rsidRPr="00D00330">
            <w:rPr>
              <w:rFonts w:ascii="Palatino Linotype" w:hAnsi="Palatino Linotype"/>
              <w:color w:val="104C81"/>
              <w:sz w:val="21"/>
              <w:szCs w:val="21"/>
            </w:rPr>
            <w:t>:</w:t>
          </w:r>
        </w:p>
      </w:tc>
      <w:tc>
        <w:tcPr>
          <w:tcW w:w="2882" w:type="dxa"/>
          <w:tcBorders>
            <w:top w:val="nil"/>
            <w:left w:val="nil"/>
            <w:bottom w:val="nil"/>
          </w:tcBorders>
          <w:vAlign w:val="center"/>
        </w:tcPr>
        <w:p w14:paraId="06966C18" w14:textId="5E0F38C3" w:rsidR="00994670" w:rsidRPr="00244B7A" w:rsidRDefault="00B1785D" w:rsidP="00994670">
          <w:pPr>
            <w:pStyle w:val="Header"/>
            <w:rPr>
              <w:rFonts w:ascii="Palatino Linotype" w:hAnsi="Palatino Linotype"/>
              <w:color w:val="0C4B80"/>
            </w:rPr>
          </w:pPr>
          <w:r w:rsidRPr="00B1785D">
            <w:rPr>
              <w:rFonts w:ascii="Palatino Linotype" w:hAnsi="Palatino Linotype"/>
              <w:color w:val="0C4B80"/>
            </w:rPr>
            <w:t>2651-4451</w:t>
          </w:r>
        </w:p>
      </w:tc>
    </w:tr>
    <w:tr w:rsidR="00994670" w14:paraId="7CB51523" w14:textId="77777777" w:rsidTr="0099098F">
      <w:trPr>
        <w:trHeight w:val="240"/>
      </w:trPr>
      <w:tc>
        <w:tcPr>
          <w:tcW w:w="5941" w:type="dxa"/>
          <w:vMerge/>
          <w:tcBorders>
            <w:right w:val="nil"/>
          </w:tcBorders>
          <w:vAlign w:val="center"/>
        </w:tcPr>
        <w:p w14:paraId="27754AFA" w14:textId="77777777" w:rsidR="00994670" w:rsidRPr="00D00330" w:rsidRDefault="00994670" w:rsidP="00994670">
          <w:pPr>
            <w:pStyle w:val="Header"/>
            <w:rPr>
              <w:rFonts w:ascii="Palatino Linotype" w:hAnsi="Palatino Linotype"/>
              <w:noProof/>
            </w:rPr>
          </w:pPr>
        </w:p>
      </w:tc>
      <w:tc>
        <w:tcPr>
          <w:tcW w:w="2956" w:type="dxa"/>
          <w:tcBorders>
            <w:top w:val="nil"/>
            <w:left w:val="nil"/>
            <w:bottom w:val="nil"/>
            <w:right w:val="nil"/>
          </w:tcBorders>
        </w:tcPr>
        <w:p w14:paraId="59CA2E50" w14:textId="77777777" w:rsidR="00994670" w:rsidRPr="00244B7A" w:rsidRDefault="00994670" w:rsidP="00994670">
          <w:pPr>
            <w:pStyle w:val="Header"/>
            <w:jc w:val="right"/>
            <w:rPr>
              <w:rFonts w:ascii="Palatino Linotype" w:hAnsi="Palatino Linotype"/>
              <w:b/>
              <w:bCs/>
              <w:color w:val="104C81"/>
              <w:sz w:val="21"/>
              <w:szCs w:val="21"/>
            </w:rPr>
          </w:pPr>
          <w:r w:rsidRPr="00244B7A">
            <w:rPr>
              <w:rFonts w:ascii="Palatino Linotype" w:hAnsi="Palatino Linotype"/>
              <w:b/>
              <w:bCs/>
              <w:color w:val="104C81"/>
              <w:sz w:val="21"/>
              <w:szCs w:val="21"/>
            </w:rPr>
            <w:t>Yıl/</w:t>
          </w:r>
          <w:proofErr w:type="spellStart"/>
          <w:r w:rsidRPr="00244B7A">
            <w:rPr>
              <w:rFonts w:ascii="Palatino Linotype" w:hAnsi="Palatino Linotype"/>
              <w:b/>
              <w:bCs/>
              <w:color w:val="104C81"/>
              <w:sz w:val="21"/>
              <w:szCs w:val="21"/>
            </w:rPr>
            <w:t>Year</w:t>
          </w:r>
          <w:proofErr w:type="spellEnd"/>
        </w:p>
      </w:tc>
      <w:tc>
        <w:tcPr>
          <w:tcW w:w="271" w:type="dxa"/>
          <w:tcBorders>
            <w:top w:val="nil"/>
            <w:left w:val="nil"/>
            <w:bottom w:val="nil"/>
            <w:right w:val="nil"/>
          </w:tcBorders>
          <w:vAlign w:val="center"/>
        </w:tcPr>
        <w:p w14:paraId="3C5F9691" w14:textId="77777777" w:rsidR="00994670" w:rsidRPr="00D00330" w:rsidRDefault="00994670" w:rsidP="00994670">
          <w:pPr>
            <w:pStyle w:val="Header"/>
            <w:rPr>
              <w:rFonts w:ascii="Palatino Linotype" w:hAnsi="Palatino Linotype"/>
              <w:color w:val="104C81"/>
              <w:sz w:val="21"/>
              <w:szCs w:val="21"/>
            </w:rPr>
          </w:pPr>
          <w:r>
            <w:rPr>
              <w:rFonts w:ascii="Palatino Linotype" w:hAnsi="Palatino Linotype"/>
              <w:color w:val="104C81"/>
              <w:sz w:val="21"/>
              <w:szCs w:val="21"/>
            </w:rPr>
            <w:t>:</w:t>
          </w:r>
        </w:p>
      </w:tc>
      <w:tc>
        <w:tcPr>
          <w:tcW w:w="2882" w:type="dxa"/>
          <w:tcBorders>
            <w:top w:val="nil"/>
            <w:left w:val="nil"/>
            <w:bottom w:val="nil"/>
          </w:tcBorders>
          <w:vAlign w:val="center"/>
        </w:tcPr>
        <w:p w14:paraId="3A201AE8" w14:textId="4840DB45" w:rsidR="00994670" w:rsidRPr="00244B7A" w:rsidRDefault="00B1785D" w:rsidP="00994670">
          <w:pPr>
            <w:pStyle w:val="Header"/>
            <w:rPr>
              <w:rFonts w:ascii="Palatino Linotype" w:hAnsi="Palatino Linotype"/>
              <w:color w:val="0C4B80"/>
            </w:rPr>
          </w:pPr>
          <w:r>
            <w:rPr>
              <w:rFonts w:ascii="Palatino Linotype" w:hAnsi="Palatino Linotype"/>
              <w:color w:val="0C4B80"/>
              <w:sz w:val="21"/>
              <w:szCs w:val="21"/>
            </w:rPr>
            <w:t>2026</w:t>
          </w:r>
        </w:p>
      </w:tc>
    </w:tr>
    <w:tr w:rsidR="00994670" w14:paraId="12F478A4" w14:textId="77777777" w:rsidTr="0099098F">
      <w:trPr>
        <w:trHeight w:val="64"/>
      </w:trPr>
      <w:tc>
        <w:tcPr>
          <w:tcW w:w="5941" w:type="dxa"/>
          <w:vMerge/>
          <w:tcBorders>
            <w:right w:val="nil"/>
          </w:tcBorders>
          <w:vAlign w:val="center"/>
        </w:tcPr>
        <w:p w14:paraId="49F8DE45" w14:textId="77777777" w:rsidR="00994670" w:rsidRPr="00D00330" w:rsidRDefault="00994670" w:rsidP="00994670">
          <w:pPr>
            <w:pStyle w:val="Header"/>
            <w:jc w:val="center"/>
            <w:rPr>
              <w:rFonts w:ascii="Palatino Linotype" w:hAnsi="Palatino Linotype"/>
              <w:noProof/>
            </w:rPr>
          </w:pPr>
        </w:p>
      </w:tc>
      <w:tc>
        <w:tcPr>
          <w:tcW w:w="2956" w:type="dxa"/>
          <w:tcBorders>
            <w:top w:val="nil"/>
            <w:left w:val="nil"/>
            <w:bottom w:val="nil"/>
            <w:right w:val="nil"/>
          </w:tcBorders>
        </w:tcPr>
        <w:p w14:paraId="6B73CEF6" w14:textId="77777777" w:rsidR="00994670" w:rsidRPr="00244B7A" w:rsidRDefault="00994670" w:rsidP="00994670">
          <w:pPr>
            <w:pStyle w:val="Header"/>
            <w:jc w:val="right"/>
            <w:rPr>
              <w:rFonts w:ascii="Palatino Linotype" w:hAnsi="Palatino Linotype"/>
              <w:b/>
              <w:bCs/>
              <w:color w:val="104C81"/>
              <w:sz w:val="21"/>
              <w:szCs w:val="21"/>
            </w:rPr>
          </w:pPr>
          <w:r>
            <w:rPr>
              <w:rFonts w:ascii="Palatino Linotype" w:hAnsi="Palatino Linotype"/>
              <w:b/>
              <w:bCs/>
              <w:color w:val="104C81"/>
              <w:sz w:val="21"/>
              <w:szCs w:val="21"/>
            </w:rPr>
            <w:t>Cilt/Volume</w:t>
          </w:r>
        </w:p>
      </w:tc>
      <w:tc>
        <w:tcPr>
          <w:tcW w:w="271" w:type="dxa"/>
          <w:tcBorders>
            <w:top w:val="nil"/>
            <w:left w:val="nil"/>
            <w:bottom w:val="nil"/>
            <w:right w:val="nil"/>
          </w:tcBorders>
          <w:vAlign w:val="center"/>
        </w:tcPr>
        <w:p w14:paraId="54D7A1A9" w14:textId="77777777" w:rsidR="00994670" w:rsidRDefault="00994670" w:rsidP="00994670">
          <w:pPr>
            <w:rPr>
              <w:rFonts w:ascii="Palatino Linotype" w:hAnsi="Palatino Linotype"/>
            </w:rPr>
          </w:pPr>
          <w:r>
            <w:rPr>
              <w:rFonts w:ascii="Palatino Linotype" w:hAnsi="Palatino Linotype"/>
            </w:rPr>
            <w:t>:</w:t>
          </w:r>
        </w:p>
      </w:tc>
      <w:tc>
        <w:tcPr>
          <w:tcW w:w="2882" w:type="dxa"/>
          <w:tcBorders>
            <w:top w:val="nil"/>
            <w:left w:val="nil"/>
            <w:bottom w:val="nil"/>
          </w:tcBorders>
        </w:tcPr>
        <w:p w14:paraId="6F61B89E" w14:textId="4074427F" w:rsidR="00994670" w:rsidRPr="00244B7A" w:rsidRDefault="00577ABB" w:rsidP="00994670">
          <w:pPr>
            <w:pStyle w:val="Header"/>
            <w:rPr>
              <w:rFonts w:ascii="Palatino Linotype" w:hAnsi="Palatino Linotype"/>
              <w:color w:val="0C4B80"/>
            </w:rPr>
          </w:pPr>
          <w:proofErr w:type="gramStart"/>
          <w:r>
            <w:rPr>
              <w:rFonts w:ascii="Palatino Linotype" w:hAnsi="Palatino Linotype"/>
              <w:color w:val="0C4B80"/>
            </w:rPr>
            <w:t>x</w:t>
          </w:r>
          <w:proofErr w:type="gramEnd"/>
        </w:p>
      </w:tc>
    </w:tr>
    <w:tr w:rsidR="00994670" w14:paraId="3709DF74" w14:textId="77777777" w:rsidTr="0099098F">
      <w:trPr>
        <w:trHeight w:val="571"/>
      </w:trPr>
      <w:tc>
        <w:tcPr>
          <w:tcW w:w="5941" w:type="dxa"/>
          <w:vMerge/>
          <w:tcBorders>
            <w:bottom w:val="single" w:sz="12" w:space="0" w:color="0C4B80"/>
            <w:right w:val="nil"/>
          </w:tcBorders>
          <w:vAlign w:val="center"/>
        </w:tcPr>
        <w:p w14:paraId="47C4ED24" w14:textId="77777777" w:rsidR="00994670" w:rsidRPr="00D00330" w:rsidRDefault="00994670" w:rsidP="00994670">
          <w:pPr>
            <w:pStyle w:val="Header"/>
            <w:jc w:val="center"/>
            <w:rPr>
              <w:rFonts w:ascii="Palatino Linotype" w:hAnsi="Palatino Linotype"/>
              <w:noProof/>
            </w:rPr>
          </w:pPr>
        </w:p>
      </w:tc>
      <w:tc>
        <w:tcPr>
          <w:tcW w:w="2956" w:type="dxa"/>
          <w:tcBorders>
            <w:top w:val="nil"/>
            <w:left w:val="nil"/>
            <w:bottom w:val="single" w:sz="12" w:space="0" w:color="0C4B80"/>
            <w:right w:val="nil"/>
          </w:tcBorders>
        </w:tcPr>
        <w:p w14:paraId="68CA5571" w14:textId="77777777" w:rsidR="00994670" w:rsidRPr="00244B7A" w:rsidRDefault="00994670" w:rsidP="00994670">
          <w:pPr>
            <w:pStyle w:val="Header"/>
            <w:jc w:val="right"/>
            <w:rPr>
              <w:rFonts w:ascii="Palatino Linotype" w:hAnsi="Palatino Linotype"/>
              <w:b/>
              <w:bCs/>
              <w:color w:val="104C81"/>
              <w:sz w:val="21"/>
              <w:szCs w:val="21"/>
            </w:rPr>
          </w:pPr>
          <w:r w:rsidRPr="00244B7A">
            <w:rPr>
              <w:rFonts w:ascii="Palatino Linotype" w:hAnsi="Palatino Linotype"/>
              <w:b/>
              <w:bCs/>
              <w:color w:val="104C81"/>
              <w:sz w:val="21"/>
              <w:szCs w:val="21"/>
            </w:rPr>
            <w:t>Sayı/</w:t>
          </w:r>
          <w:proofErr w:type="spellStart"/>
          <w:r w:rsidRPr="00244B7A">
            <w:rPr>
              <w:rFonts w:ascii="Palatino Linotype" w:hAnsi="Palatino Linotype"/>
              <w:b/>
              <w:bCs/>
              <w:color w:val="104C81"/>
              <w:sz w:val="21"/>
              <w:szCs w:val="21"/>
            </w:rPr>
            <w:t>Issue</w:t>
          </w:r>
          <w:proofErr w:type="spellEnd"/>
        </w:p>
      </w:tc>
      <w:tc>
        <w:tcPr>
          <w:tcW w:w="271" w:type="dxa"/>
          <w:tcBorders>
            <w:top w:val="nil"/>
            <w:left w:val="nil"/>
            <w:bottom w:val="single" w:sz="12" w:space="0" w:color="0C4B80"/>
            <w:right w:val="nil"/>
          </w:tcBorders>
          <w:vAlign w:val="center"/>
        </w:tcPr>
        <w:p w14:paraId="353CC850" w14:textId="77777777" w:rsidR="00994670" w:rsidRDefault="00994670" w:rsidP="00994670">
          <w:pPr>
            <w:rPr>
              <w:rFonts w:ascii="Palatino Linotype" w:hAnsi="Palatino Linotype"/>
            </w:rPr>
          </w:pPr>
          <w:r>
            <w:rPr>
              <w:rFonts w:ascii="Palatino Linotype" w:hAnsi="Palatino Linotype"/>
            </w:rPr>
            <w:t>:</w:t>
          </w:r>
        </w:p>
        <w:p w14:paraId="77DD6CFE" w14:textId="77777777" w:rsidR="00994670" w:rsidRDefault="00994670" w:rsidP="00994670">
          <w:pPr>
            <w:pStyle w:val="Header"/>
            <w:rPr>
              <w:rFonts w:ascii="Palatino Linotype" w:hAnsi="Palatino Linotype"/>
            </w:rPr>
          </w:pPr>
        </w:p>
      </w:tc>
      <w:tc>
        <w:tcPr>
          <w:tcW w:w="2882" w:type="dxa"/>
          <w:tcBorders>
            <w:top w:val="nil"/>
            <w:left w:val="nil"/>
            <w:bottom w:val="single" w:sz="12" w:space="0" w:color="0C4B80"/>
          </w:tcBorders>
        </w:tcPr>
        <w:p w14:paraId="04AB3481" w14:textId="61485F4E" w:rsidR="00994670" w:rsidRPr="00244B7A" w:rsidRDefault="00577ABB" w:rsidP="00994670">
          <w:pPr>
            <w:pStyle w:val="Header"/>
            <w:rPr>
              <w:rFonts w:ascii="Palatino Linotype" w:hAnsi="Palatino Linotype"/>
              <w:color w:val="0C4B80"/>
            </w:rPr>
          </w:pPr>
          <w:proofErr w:type="gramStart"/>
          <w:r>
            <w:rPr>
              <w:rFonts w:ascii="Palatino Linotype" w:hAnsi="Palatino Linotype"/>
              <w:color w:val="0C4B80"/>
            </w:rPr>
            <w:t>x</w:t>
          </w:r>
          <w:proofErr w:type="gramEnd"/>
        </w:p>
      </w:tc>
    </w:tr>
  </w:tbl>
  <w:p w14:paraId="5723DD36" w14:textId="5657E696" w:rsidR="00F44725" w:rsidRPr="00994670" w:rsidRDefault="00F44725" w:rsidP="009946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567" w:type="dxa"/>
      <w:tblBorders>
        <w:top w:val="none" w:sz="0" w:space="0" w:color="auto"/>
        <w:left w:val="none" w:sz="0" w:space="0" w:color="auto"/>
        <w:bottom w:val="single" w:sz="12" w:space="0" w:color="0C4B80"/>
        <w:right w:val="none" w:sz="0" w:space="0" w:color="auto"/>
        <w:insideH w:val="none" w:sz="0" w:space="0" w:color="auto"/>
        <w:insideV w:val="none" w:sz="0" w:space="0" w:color="auto"/>
      </w:tblBorders>
      <w:tblLook w:val="04A0" w:firstRow="1" w:lastRow="0" w:firstColumn="1" w:lastColumn="0" w:noHBand="0" w:noVBand="1"/>
    </w:tblPr>
    <w:tblGrid>
      <w:gridCol w:w="3261"/>
      <w:gridCol w:w="6945"/>
    </w:tblGrid>
    <w:tr w:rsidR="001176B8" w14:paraId="759E30F5" w14:textId="77777777" w:rsidTr="00EF5AB4">
      <w:tc>
        <w:tcPr>
          <w:tcW w:w="3261" w:type="dxa"/>
        </w:tcPr>
        <w:p w14:paraId="0AA3A527" w14:textId="77777777" w:rsidR="001176B8" w:rsidRDefault="001176B8" w:rsidP="001176B8">
          <w:pPr>
            <w:pStyle w:val="Header"/>
          </w:pPr>
        </w:p>
      </w:tc>
      <w:tc>
        <w:tcPr>
          <w:tcW w:w="6945" w:type="dxa"/>
          <w:vAlign w:val="center"/>
        </w:tcPr>
        <w:p w14:paraId="43036DF5" w14:textId="38FC88BB" w:rsidR="001176B8" w:rsidRPr="00D82A2C" w:rsidRDefault="001176B8" w:rsidP="001176B8">
          <w:pPr>
            <w:pStyle w:val="Header"/>
            <w:spacing w:after="120"/>
            <w:jc w:val="right"/>
            <w:rPr>
              <w:color w:val="0C4B80"/>
              <w:sz w:val="18"/>
              <w:szCs w:val="18"/>
            </w:rPr>
          </w:pPr>
          <w:r>
            <w:rPr>
              <w:color w:val="0C4B80"/>
              <w:sz w:val="18"/>
              <w:szCs w:val="18"/>
            </w:rPr>
            <w:t>Yazar Adları ve Soyadları (virgülle ayırınız)</w:t>
          </w:r>
        </w:p>
      </w:tc>
    </w:tr>
  </w:tbl>
  <w:p w14:paraId="50C928DB" w14:textId="77777777" w:rsidR="001176B8" w:rsidRDefault="001176B8" w:rsidP="001176B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567" w:type="dxa"/>
      <w:tblBorders>
        <w:top w:val="none" w:sz="0" w:space="0" w:color="auto"/>
        <w:left w:val="none" w:sz="0" w:space="0" w:color="auto"/>
        <w:bottom w:val="single" w:sz="12" w:space="0" w:color="0C4B80"/>
        <w:right w:val="none" w:sz="0" w:space="0" w:color="auto"/>
        <w:insideH w:val="none" w:sz="0" w:space="0" w:color="auto"/>
        <w:insideV w:val="none" w:sz="0" w:space="0" w:color="auto"/>
      </w:tblBorders>
      <w:tblLook w:val="04A0" w:firstRow="1" w:lastRow="0" w:firstColumn="1" w:lastColumn="0" w:noHBand="0" w:noVBand="1"/>
    </w:tblPr>
    <w:tblGrid>
      <w:gridCol w:w="3261"/>
      <w:gridCol w:w="6945"/>
    </w:tblGrid>
    <w:tr w:rsidR="001176B8" w14:paraId="36C16752" w14:textId="77777777" w:rsidTr="00EF5AB4">
      <w:tc>
        <w:tcPr>
          <w:tcW w:w="3261" w:type="dxa"/>
        </w:tcPr>
        <w:p w14:paraId="4ADAA40E" w14:textId="77777777" w:rsidR="001176B8" w:rsidRDefault="001176B8" w:rsidP="001176B8">
          <w:pPr>
            <w:pStyle w:val="Header"/>
          </w:pPr>
        </w:p>
      </w:tc>
      <w:tc>
        <w:tcPr>
          <w:tcW w:w="6945" w:type="dxa"/>
          <w:vAlign w:val="center"/>
        </w:tcPr>
        <w:p w14:paraId="40D49769" w14:textId="77777777" w:rsidR="001176B8" w:rsidRPr="00D82A2C" w:rsidRDefault="001176B8" w:rsidP="001176B8">
          <w:pPr>
            <w:pStyle w:val="Header"/>
            <w:spacing w:after="120"/>
            <w:jc w:val="right"/>
            <w:rPr>
              <w:color w:val="0C4B80"/>
              <w:sz w:val="18"/>
              <w:szCs w:val="18"/>
            </w:rPr>
          </w:pPr>
          <w:r>
            <w:rPr>
              <w:color w:val="0C4B80"/>
              <w:sz w:val="18"/>
              <w:szCs w:val="18"/>
            </w:rPr>
            <w:t>Yazar Adları ve Soyadları (virgülle ayırınız)</w:t>
          </w:r>
        </w:p>
      </w:tc>
    </w:tr>
  </w:tbl>
  <w:p w14:paraId="34A575E7" w14:textId="77777777" w:rsidR="001176B8" w:rsidRDefault="001176B8" w:rsidP="001176B8"/>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567" w:type="dxa"/>
      <w:tblBorders>
        <w:top w:val="none" w:sz="0" w:space="0" w:color="auto"/>
        <w:left w:val="none" w:sz="0" w:space="0" w:color="auto"/>
        <w:bottom w:val="single" w:sz="12" w:space="0" w:color="0C4B80"/>
        <w:right w:val="none" w:sz="0" w:space="0" w:color="auto"/>
        <w:insideH w:val="none" w:sz="0" w:space="0" w:color="auto"/>
        <w:insideV w:val="none" w:sz="0" w:space="0" w:color="auto"/>
      </w:tblBorders>
      <w:tblLook w:val="04A0" w:firstRow="1" w:lastRow="0" w:firstColumn="1" w:lastColumn="0" w:noHBand="0" w:noVBand="1"/>
    </w:tblPr>
    <w:tblGrid>
      <w:gridCol w:w="3261"/>
      <w:gridCol w:w="6945"/>
    </w:tblGrid>
    <w:tr w:rsidR="001176B8" w14:paraId="677CCA57" w14:textId="77777777" w:rsidTr="00EF5AB4">
      <w:tc>
        <w:tcPr>
          <w:tcW w:w="3261" w:type="dxa"/>
        </w:tcPr>
        <w:p w14:paraId="346DDCB9" w14:textId="77777777" w:rsidR="001176B8" w:rsidRDefault="001176B8" w:rsidP="001176B8">
          <w:pPr>
            <w:pStyle w:val="Header"/>
          </w:pPr>
        </w:p>
      </w:tc>
      <w:tc>
        <w:tcPr>
          <w:tcW w:w="6945" w:type="dxa"/>
          <w:vAlign w:val="center"/>
        </w:tcPr>
        <w:p w14:paraId="75B979A6" w14:textId="77777777" w:rsidR="001176B8" w:rsidRPr="00D82A2C" w:rsidRDefault="001176B8" w:rsidP="001176B8">
          <w:pPr>
            <w:pStyle w:val="Header"/>
            <w:spacing w:after="120"/>
            <w:jc w:val="right"/>
            <w:rPr>
              <w:color w:val="0C4B80"/>
              <w:sz w:val="18"/>
              <w:szCs w:val="18"/>
            </w:rPr>
          </w:pPr>
          <w:r>
            <w:rPr>
              <w:color w:val="0C4B80"/>
              <w:sz w:val="18"/>
              <w:szCs w:val="18"/>
            </w:rPr>
            <w:t>Makale Adı</w:t>
          </w:r>
        </w:p>
      </w:tc>
    </w:tr>
  </w:tbl>
  <w:p w14:paraId="396B6152" w14:textId="77777777" w:rsidR="001176B8" w:rsidRDefault="001176B8" w:rsidP="001176B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36AB"/>
    <w:multiLevelType w:val="multilevel"/>
    <w:tmpl w:val="1C289C8E"/>
    <w:lvl w:ilvl="0">
      <w:start w:val="3"/>
      <w:numFmt w:val="decimal"/>
      <w:lvlText w:val="%1."/>
      <w:lvlJc w:val="left"/>
      <w:pPr>
        <w:ind w:left="-319" w:hanging="360"/>
      </w:pPr>
      <w:rPr>
        <w:rFonts w:hint="default"/>
      </w:rPr>
    </w:lvl>
    <w:lvl w:ilvl="1">
      <w:start w:val="1"/>
      <w:numFmt w:val="decimal"/>
      <w:lvlText w:val="%1.%2."/>
      <w:lvlJc w:val="left"/>
      <w:pPr>
        <w:ind w:left="1110" w:hanging="720"/>
      </w:pPr>
      <w:rPr>
        <w:rFonts w:hint="default"/>
      </w:rPr>
    </w:lvl>
    <w:lvl w:ilvl="2">
      <w:start w:val="1"/>
      <w:numFmt w:val="decimal"/>
      <w:lvlText w:val="%1.%2.%3."/>
      <w:lvlJc w:val="left"/>
      <w:pPr>
        <w:ind w:left="2179" w:hanging="720"/>
      </w:pPr>
      <w:rPr>
        <w:rFonts w:hint="default"/>
      </w:rPr>
    </w:lvl>
    <w:lvl w:ilvl="3">
      <w:start w:val="1"/>
      <w:numFmt w:val="decimal"/>
      <w:lvlText w:val="%1.%2.%3.%4."/>
      <w:lvlJc w:val="left"/>
      <w:pPr>
        <w:ind w:left="3608" w:hanging="1080"/>
      </w:pPr>
      <w:rPr>
        <w:rFonts w:hint="default"/>
      </w:rPr>
    </w:lvl>
    <w:lvl w:ilvl="4">
      <w:start w:val="1"/>
      <w:numFmt w:val="decimal"/>
      <w:lvlText w:val="%1.%2.%3.%4.%5."/>
      <w:lvlJc w:val="left"/>
      <w:pPr>
        <w:ind w:left="4677" w:hanging="1080"/>
      </w:pPr>
      <w:rPr>
        <w:rFonts w:hint="default"/>
      </w:rPr>
    </w:lvl>
    <w:lvl w:ilvl="5">
      <w:start w:val="1"/>
      <w:numFmt w:val="decimal"/>
      <w:lvlText w:val="%1.%2.%3.%4.%5.%6."/>
      <w:lvlJc w:val="left"/>
      <w:pPr>
        <w:ind w:left="6106" w:hanging="1440"/>
      </w:pPr>
      <w:rPr>
        <w:rFonts w:hint="default"/>
      </w:rPr>
    </w:lvl>
    <w:lvl w:ilvl="6">
      <w:start w:val="1"/>
      <w:numFmt w:val="decimal"/>
      <w:lvlText w:val="%1.%2.%3.%4.%5.%6.%7."/>
      <w:lvlJc w:val="left"/>
      <w:pPr>
        <w:ind w:left="7175" w:hanging="1440"/>
      </w:pPr>
      <w:rPr>
        <w:rFonts w:hint="default"/>
      </w:rPr>
    </w:lvl>
    <w:lvl w:ilvl="7">
      <w:start w:val="1"/>
      <w:numFmt w:val="decimal"/>
      <w:lvlText w:val="%1.%2.%3.%4.%5.%6.%7.%8."/>
      <w:lvlJc w:val="left"/>
      <w:pPr>
        <w:ind w:left="8604" w:hanging="1800"/>
      </w:pPr>
      <w:rPr>
        <w:rFonts w:hint="default"/>
      </w:rPr>
    </w:lvl>
    <w:lvl w:ilvl="8">
      <w:start w:val="1"/>
      <w:numFmt w:val="decimal"/>
      <w:lvlText w:val="%1.%2.%3.%4.%5.%6.%7.%8.%9."/>
      <w:lvlJc w:val="left"/>
      <w:pPr>
        <w:ind w:left="9673" w:hanging="1800"/>
      </w:pPr>
      <w:rPr>
        <w:rFonts w:hint="default"/>
      </w:rPr>
    </w:lvl>
  </w:abstractNum>
  <w:abstractNum w:abstractNumId="1" w15:restartNumberingAfterBreak="0">
    <w:nsid w:val="03A87FDF"/>
    <w:multiLevelType w:val="hybridMultilevel"/>
    <w:tmpl w:val="D390E9F4"/>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15:restartNumberingAfterBreak="0">
    <w:nsid w:val="05EB2B9E"/>
    <w:multiLevelType w:val="hybridMultilevel"/>
    <w:tmpl w:val="1D92EF54"/>
    <w:lvl w:ilvl="0" w:tplc="21CE5E52">
      <w:start w:val="1"/>
      <w:numFmt w:val="decimal"/>
      <w:lvlText w:val="%1."/>
      <w:lvlJc w:val="left"/>
      <w:pPr>
        <w:ind w:left="720" w:hanging="360"/>
      </w:pPr>
      <w:rPr>
        <w:rFonts w:ascii="Times New Roman" w:eastAsiaTheme="minorHAns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DBC2A0F"/>
    <w:multiLevelType w:val="hybridMultilevel"/>
    <w:tmpl w:val="6F9C4652"/>
    <w:lvl w:ilvl="0" w:tplc="2ED04B10">
      <w:start w:val="4"/>
      <w:numFmt w:val="decimal"/>
      <w:lvlText w:val="%1."/>
      <w:lvlJc w:val="left"/>
      <w:pPr>
        <w:tabs>
          <w:tab w:val="num" w:pos="1440"/>
        </w:tabs>
        <w:ind w:left="144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 w15:restartNumberingAfterBreak="0">
    <w:nsid w:val="0EBD2B41"/>
    <w:multiLevelType w:val="multilevel"/>
    <w:tmpl w:val="2474FC16"/>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4D6795"/>
    <w:multiLevelType w:val="hybridMultilevel"/>
    <w:tmpl w:val="315032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1EB0596"/>
    <w:multiLevelType w:val="multilevel"/>
    <w:tmpl w:val="02ACD6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2707FFE"/>
    <w:multiLevelType w:val="multilevel"/>
    <w:tmpl w:val="FE72E4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142D56"/>
    <w:multiLevelType w:val="hybridMultilevel"/>
    <w:tmpl w:val="9B34BC6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12712C4"/>
    <w:multiLevelType w:val="hybridMultilevel"/>
    <w:tmpl w:val="8F2E7962"/>
    <w:lvl w:ilvl="0" w:tplc="3D1A584C">
      <w:start w:val="2"/>
      <w:numFmt w:val="decimal"/>
      <w:lvlText w:val="%1."/>
      <w:lvlJc w:val="left"/>
      <w:pPr>
        <w:ind w:left="3338"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1BD1703"/>
    <w:multiLevelType w:val="multilevel"/>
    <w:tmpl w:val="48FAEFDA"/>
    <w:lvl w:ilvl="0">
      <w:start w:val="1"/>
      <w:numFmt w:val="decimal"/>
      <w:lvlText w:val="%1."/>
      <w:lvlJc w:val="left"/>
      <w:pPr>
        <w:ind w:left="720" w:hanging="360"/>
      </w:pPr>
      <w:rPr>
        <w:rFonts w:hint="default"/>
        <w:b w:val="0"/>
        <w:bCs w:val="0"/>
        <w:vertAlign w:val="baseline"/>
      </w:rPr>
    </w:lvl>
    <w:lvl w:ilvl="1">
      <w:start w:val="6"/>
      <w:numFmt w:val="decimal"/>
      <w:isLgl/>
      <w:lvlText w:val="%1.%2."/>
      <w:lvlJc w:val="left"/>
      <w:pPr>
        <w:ind w:left="1069" w:hanging="360"/>
      </w:pPr>
      <w:rPr>
        <w:rFonts w:hint="default"/>
        <w:b/>
      </w:rPr>
    </w:lvl>
    <w:lvl w:ilvl="2">
      <w:start w:val="1"/>
      <w:numFmt w:val="decimal"/>
      <w:isLgl/>
      <w:lvlText w:val="%1.%2.%3."/>
      <w:lvlJc w:val="left"/>
      <w:pPr>
        <w:ind w:left="1778" w:hanging="720"/>
      </w:pPr>
      <w:rPr>
        <w:rFonts w:hint="default"/>
        <w:b/>
      </w:rPr>
    </w:lvl>
    <w:lvl w:ilvl="3">
      <w:start w:val="1"/>
      <w:numFmt w:val="decimal"/>
      <w:isLgl/>
      <w:lvlText w:val="%1.%2.%3.%4."/>
      <w:lvlJc w:val="left"/>
      <w:pPr>
        <w:ind w:left="2127" w:hanging="720"/>
      </w:pPr>
      <w:rPr>
        <w:rFonts w:hint="default"/>
        <w:b/>
      </w:rPr>
    </w:lvl>
    <w:lvl w:ilvl="4">
      <w:start w:val="1"/>
      <w:numFmt w:val="decimal"/>
      <w:isLgl/>
      <w:lvlText w:val="%1.%2.%3.%4.%5."/>
      <w:lvlJc w:val="left"/>
      <w:pPr>
        <w:ind w:left="2836" w:hanging="1080"/>
      </w:pPr>
      <w:rPr>
        <w:rFonts w:hint="default"/>
        <w:b/>
      </w:rPr>
    </w:lvl>
    <w:lvl w:ilvl="5">
      <w:start w:val="1"/>
      <w:numFmt w:val="decimal"/>
      <w:isLgl/>
      <w:lvlText w:val="%1.%2.%3.%4.%5.%6."/>
      <w:lvlJc w:val="left"/>
      <w:pPr>
        <w:ind w:left="3185" w:hanging="1080"/>
      </w:pPr>
      <w:rPr>
        <w:rFonts w:hint="default"/>
        <w:b/>
      </w:rPr>
    </w:lvl>
    <w:lvl w:ilvl="6">
      <w:start w:val="1"/>
      <w:numFmt w:val="decimal"/>
      <w:isLgl/>
      <w:lvlText w:val="%1.%2.%3.%4.%5.%6.%7."/>
      <w:lvlJc w:val="left"/>
      <w:pPr>
        <w:ind w:left="3894" w:hanging="1440"/>
      </w:pPr>
      <w:rPr>
        <w:rFonts w:hint="default"/>
        <w:b/>
      </w:rPr>
    </w:lvl>
    <w:lvl w:ilvl="7">
      <w:start w:val="1"/>
      <w:numFmt w:val="decimal"/>
      <w:isLgl/>
      <w:lvlText w:val="%1.%2.%3.%4.%5.%6.%7.%8."/>
      <w:lvlJc w:val="left"/>
      <w:pPr>
        <w:ind w:left="4243" w:hanging="1440"/>
      </w:pPr>
      <w:rPr>
        <w:rFonts w:hint="default"/>
        <w:b/>
      </w:rPr>
    </w:lvl>
    <w:lvl w:ilvl="8">
      <w:start w:val="1"/>
      <w:numFmt w:val="decimal"/>
      <w:isLgl/>
      <w:lvlText w:val="%1.%2.%3.%4.%5.%6.%7.%8.%9."/>
      <w:lvlJc w:val="left"/>
      <w:pPr>
        <w:ind w:left="4952" w:hanging="1800"/>
      </w:pPr>
      <w:rPr>
        <w:rFonts w:hint="default"/>
        <w:b/>
      </w:rPr>
    </w:lvl>
  </w:abstractNum>
  <w:abstractNum w:abstractNumId="11" w15:restartNumberingAfterBreak="0">
    <w:nsid w:val="27CD16AA"/>
    <w:multiLevelType w:val="multilevel"/>
    <w:tmpl w:val="6C125E5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352" w:hanging="1800"/>
      </w:pPr>
      <w:rPr>
        <w:rFonts w:hint="default"/>
      </w:rPr>
    </w:lvl>
  </w:abstractNum>
  <w:abstractNum w:abstractNumId="12" w15:restartNumberingAfterBreak="0">
    <w:nsid w:val="2833630A"/>
    <w:multiLevelType w:val="multilevel"/>
    <w:tmpl w:val="741E3CA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CB42BE7"/>
    <w:multiLevelType w:val="multilevel"/>
    <w:tmpl w:val="27B0D2E4"/>
    <w:lvl w:ilvl="0">
      <w:start w:val="1"/>
      <w:numFmt w:val="decimal"/>
      <w:lvlText w:val="%1."/>
      <w:lvlJc w:val="left"/>
      <w:pPr>
        <w:ind w:left="107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D35760D"/>
    <w:multiLevelType w:val="multilevel"/>
    <w:tmpl w:val="2474FC16"/>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E342A1D"/>
    <w:multiLevelType w:val="hybridMultilevel"/>
    <w:tmpl w:val="B5703E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4402740"/>
    <w:multiLevelType w:val="multilevel"/>
    <w:tmpl w:val="D904F450"/>
    <w:lvl w:ilvl="0">
      <w:start w:val="1"/>
      <w:numFmt w:val="decimal"/>
      <w:lvlText w:val="%1."/>
      <w:lvlJc w:val="left"/>
      <w:pPr>
        <w:ind w:left="720" w:hanging="360"/>
      </w:pPr>
      <w:rPr>
        <w:rFonts w:hint="default"/>
        <w:color w:val="0C4B80"/>
      </w:rPr>
    </w:lvl>
    <w:lvl w:ilvl="1">
      <w:start w:val="1"/>
      <w:numFmt w:val="decimal"/>
      <w:isLgl/>
      <w:lvlText w:val="%1.%2."/>
      <w:lvlJc w:val="left"/>
      <w:pPr>
        <w:ind w:left="1080" w:hanging="720"/>
      </w:pPr>
      <w:rPr>
        <w:rFonts w:hint="default"/>
        <w:b/>
        <w:bCs/>
        <w:color w:val="0C4B8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5A71767"/>
    <w:multiLevelType w:val="hybridMultilevel"/>
    <w:tmpl w:val="8B968556"/>
    <w:lvl w:ilvl="0" w:tplc="9EAA4CE6">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7FF5F6D"/>
    <w:multiLevelType w:val="hybridMultilevel"/>
    <w:tmpl w:val="CD94219A"/>
    <w:lvl w:ilvl="0" w:tplc="AF68B85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9" w15:restartNumberingAfterBreak="0">
    <w:nsid w:val="38683BA2"/>
    <w:multiLevelType w:val="hybridMultilevel"/>
    <w:tmpl w:val="202EE2A2"/>
    <w:lvl w:ilvl="0" w:tplc="DD7ED4B8">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0" w15:restartNumberingAfterBreak="0">
    <w:nsid w:val="3AC83AC6"/>
    <w:multiLevelType w:val="hybridMultilevel"/>
    <w:tmpl w:val="BCC2F7E6"/>
    <w:lvl w:ilvl="0" w:tplc="041F000F">
      <w:start w:val="1"/>
      <w:numFmt w:val="decimal"/>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1" w15:restartNumberingAfterBreak="0">
    <w:nsid w:val="40C202AA"/>
    <w:multiLevelType w:val="multilevel"/>
    <w:tmpl w:val="BFFE113C"/>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12C7CE5"/>
    <w:multiLevelType w:val="hybridMultilevel"/>
    <w:tmpl w:val="41386B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2EA4121"/>
    <w:multiLevelType w:val="multilevel"/>
    <w:tmpl w:val="C7802BCA"/>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8743E2D"/>
    <w:multiLevelType w:val="multilevel"/>
    <w:tmpl w:val="0B7AC422"/>
    <w:lvl w:ilvl="0">
      <w:start w:val="1"/>
      <w:numFmt w:val="bullet"/>
      <w:lvlText w:val=""/>
      <w:lvlJc w:val="left"/>
      <w:pPr>
        <w:ind w:left="360" w:hanging="360"/>
      </w:pPr>
      <w:rPr>
        <w:rFonts w:ascii="Symbol" w:hAnsi="Symbol"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A8A55F9"/>
    <w:multiLevelType w:val="hybridMultilevel"/>
    <w:tmpl w:val="79D68C36"/>
    <w:lvl w:ilvl="0" w:tplc="B77A5C38">
      <w:start w:val="1"/>
      <w:numFmt w:val="decimal"/>
      <w:lvlText w:val="%1."/>
      <w:lvlJc w:val="left"/>
      <w:pPr>
        <w:ind w:left="1414" w:hanging="705"/>
      </w:pPr>
      <w:rPr>
        <w:rFonts w:hint="default"/>
      </w:rPr>
    </w:lvl>
    <w:lvl w:ilvl="1" w:tplc="95869FA8">
      <w:start w:val="4"/>
      <w:numFmt w:val="bullet"/>
      <w:lvlText w:val="•"/>
      <w:lvlJc w:val="left"/>
      <w:pPr>
        <w:ind w:left="2134" w:hanging="705"/>
      </w:pPr>
      <w:rPr>
        <w:rFonts w:ascii="Calibri" w:eastAsiaTheme="minorHAnsi" w:hAnsi="Calibri" w:cs="Calibri" w:hint="default"/>
      </w:r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6" w15:restartNumberingAfterBreak="0">
    <w:nsid w:val="4E5901D5"/>
    <w:multiLevelType w:val="multilevel"/>
    <w:tmpl w:val="DBD6591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3E6666C"/>
    <w:multiLevelType w:val="multilevel"/>
    <w:tmpl w:val="227C6E7C"/>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558A64AF"/>
    <w:multiLevelType w:val="multilevel"/>
    <w:tmpl w:val="BD48E6C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884CA3"/>
    <w:multiLevelType w:val="hybridMultilevel"/>
    <w:tmpl w:val="89F4D3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5B1D1F29"/>
    <w:multiLevelType w:val="hybridMultilevel"/>
    <w:tmpl w:val="477CCE42"/>
    <w:lvl w:ilvl="0" w:tplc="9EAA4CE6">
      <w:start w:val="1"/>
      <w:numFmt w:val="decimal"/>
      <w:lvlText w:val="%1."/>
      <w:lvlJc w:val="left"/>
      <w:pPr>
        <w:ind w:left="1425" w:hanging="705"/>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1" w15:restartNumberingAfterBreak="0">
    <w:nsid w:val="61693D5C"/>
    <w:multiLevelType w:val="hybridMultilevel"/>
    <w:tmpl w:val="34B6711E"/>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2" w15:restartNumberingAfterBreak="0">
    <w:nsid w:val="618D32C9"/>
    <w:multiLevelType w:val="hybridMultilevel"/>
    <w:tmpl w:val="01B02228"/>
    <w:lvl w:ilvl="0" w:tplc="6A3AA484">
      <w:start w:val="1"/>
      <w:numFmt w:val="bullet"/>
      <w:lvlText w:val=""/>
      <w:lvlJc w:val="left"/>
      <w:pPr>
        <w:tabs>
          <w:tab w:val="num" w:pos="720"/>
        </w:tabs>
        <w:ind w:left="720" w:hanging="360"/>
      </w:pPr>
      <w:rPr>
        <w:rFonts w:ascii="Wingdings" w:hAnsi="Wingdings" w:hint="default"/>
      </w:rPr>
    </w:lvl>
    <w:lvl w:ilvl="1" w:tplc="041F000F">
      <w:start w:val="1"/>
      <w:numFmt w:val="decimal"/>
      <w:lvlText w:val="%2."/>
      <w:lvlJc w:val="left"/>
      <w:pPr>
        <w:tabs>
          <w:tab w:val="num" w:pos="1440"/>
        </w:tabs>
        <w:ind w:left="1440" w:hanging="360"/>
      </w:pPr>
    </w:lvl>
    <w:lvl w:ilvl="2" w:tplc="0A140DC4">
      <w:start w:val="1"/>
      <w:numFmt w:val="bullet"/>
      <w:lvlText w:val=""/>
      <w:lvlJc w:val="left"/>
      <w:pPr>
        <w:tabs>
          <w:tab w:val="num" w:pos="2160"/>
        </w:tabs>
        <w:ind w:left="2160" w:hanging="360"/>
      </w:pPr>
      <w:rPr>
        <w:rFonts w:ascii="Wingdings" w:hAnsi="Wingdings" w:hint="default"/>
      </w:rPr>
    </w:lvl>
    <w:lvl w:ilvl="3" w:tplc="9D5A2D46">
      <w:start w:val="1"/>
      <w:numFmt w:val="bullet"/>
      <w:lvlText w:val=""/>
      <w:lvlJc w:val="left"/>
      <w:pPr>
        <w:tabs>
          <w:tab w:val="num" w:pos="2880"/>
        </w:tabs>
        <w:ind w:left="2880" w:hanging="360"/>
      </w:pPr>
      <w:rPr>
        <w:rFonts w:ascii="Wingdings" w:hAnsi="Wingdings" w:hint="default"/>
      </w:rPr>
    </w:lvl>
    <w:lvl w:ilvl="4" w:tplc="4B043E84">
      <w:start w:val="1"/>
      <w:numFmt w:val="bullet"/>
      <w:lvlText w:val=""/>
      <w:lvlJc w:val="left"/>
      <w:pPr>
        <w:tabs>
          <w:tab w:val="num" w:pos="3600"/>
        </w:tabs>
        <w:ind w:left="3600" w:hanging="360"/>
      </w:pPr>
      <w:rPr>
        <w:rFonts w:ascii="Wingdings" w:hAnsi="Wingdings" w:hint="default"/>
      </w:rPr>
    </w:lvl>
    <w:lvl w:ilvl="5" w:tplc="DC26204E">
      <w:start w:val="1"/>
      <w:numFmt w:val="bullet"/>
      <w:lvlText w:val=""/>
      <w:lvlJc w:val="left"/>
      <w:pPr>
        <w:tabs>
          <w:tab w:val="num" w:pos="4320"/>
        </w:tabs>
        <w:ind w:left="4320" w:hanging="360"/>
      </w:pPr>
      <w:rPr>
        <w:rFonts w:ascii="Wingdings" w:hAnsi="Wingdings" w:hint="default"/>
      </w:rPr>
    </w:lvl>
    <w:lvl w:ilvl="6" w:tplc="A8A684D8">
      <w:start w:val="1"/>
      <w:numFmt w:val="bullet"/>
      <w:lvlText w:val=""/>
      <w:lvlJc w:val="left"/>
      <w:pPr>
        <w:tabs>
          <w:tab w:val="num" w:pos="5040"/>
        </w:tabs>
        <w:ind w:left="5040" w:hanging="360"/>
      </w:pPr>
      <w:rPr>
        <w:rFonts w:ascii="Wingdings" w:hAnsi="Wingdings" w:hint="default"/>
      </w:rPr>
    </w:lvl>
    <w:lvl w:ilvl="7" w:tplc="BC581788">
      <w:start w:val="1"/>
      <w:numFmt w:val="bullet"/>
      <w:lvlText w:val=""/>
      <w:lvlJc w:val="left"/>
      <w:pPr>
        <w:tabs>
          <w:tab w:val="num" w:pos="5760"/>
        </w:tabs>
        <w:ind w:left="5760" w:hanging="360"/>
      </w:pPr>
      <w:rPr>
        <w:rFonts w:ascii="Wingdings" w:hAnsi="Wingdings" w:hint="default"/>
      </w:rPr>
    </w:lvl>
    <w:lvl w:ilvl="8" w:tplc="11ECD650">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3BD0D28"/>
    <w:multiLevelType w:val="multilevel"/>
    <w:tmpl w:val="EC90CD76"/>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59D06CC"/>
    <w:multiLevelType w:val="multilevel"/>
    <w:tmpl w:val="1048F8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8CB067D"/>
    <w:multiLevelType w:val="multilevel"/>
    <w:tmpl w:val="7554863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6A5E5CC0"/>
    <w:multiLevelType w:val="hybridMultilevel"/>
    <w:tmpl w:val="0D56F68E"/>
    <w:lvl w:ilvl="0" w:tplc="16D40372">
      <w:start w:val="3"/>
      <w:numFmt w:val="decimal"/>
      <w:lvlText w:val="%1."/>
      <w:lvlJc w:val="left"/>
      <w:pPr>
        <w:ind w:left="106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6F142C7E"/>
    <w:multiLevelType w:val="multilevel"/>
    <w:tmpl w:val="1048F8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3E264C5"/>
    <w:multiLevelType w:val="hybridMultilevel"/>
    <w:tmpl w:val="5B10CC76"/>
    <w:lvl w:ilvl="0" w:tplc="C284D9A4">
      <w:numFmt w:val="bullet"/>
      <w:lvlText w:val=""/>
      <w:lvlJc w:val="left"/>
      <w:pPr>
        <w:ind w:left="720" w:hanging="360"/>
      </w:pPr>
      <w:rPr>
        <w:rFonts w:ascii="Symbol" w:eastAsiaTheme="minorHAnsi" w:hAnsi="Symbol" w:cstheme="minorBidi" w:hint="default"/>
        <w:i w:val="0"/>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75644D24"/>
    <w:multiLevelType w:val="hybridMultilevel"/>
    <w:tmpl w:val="4978E7CE"/>
    <w:lvl w:ilvl="0" w:tplc="52C0E0E0">
      <w:start w:val="7"/>
      <w:numFmt w:val="bullet"/>
      <w:lvlText w:val=""/>
      <w:lvlJc w:val="left"/>
      <w:pPr>
        <w:ind w:left="538" w:hanging="360"/>
      </w:pPr>
      <w:rPr>
        <w:rFonts w:ascii="Symbol" w:eastAsiaTheme="minorHAnsi" w:hAnsi="Symbol" w:cstheme="minorHAnsi" w:hint="default"/>
        <w:i/>
        <w:sz w:val="18"/>
      </w:rPr>
    </w:lvl>
    <w:lvl w:ilvl="1" w:tplc="041F0003" w:tentative="1">
      <w:start w:val="1"/>
      <w:numFmt w:val="bullet"/>
      <w:lvlText w:val="o"/>
      <w:lvlJc w:val="left"/>
      <w:pPr>
        <w:ind w:left="1258" w:hanging="360"/>
      </w:pPr>
      <w:rPr>
        <w:rFonts w:ascii="Courier New" w:hAnsi="Courier New" w:cs="Courier New" w:hint="default"/>
      </w:rPr>
    </w:lvl>
    <w:lvl w:ilvl="2" w:tplc="041F0005" w:tentative="1">
      <w:start w:val="1"/>
      <w:numFmt w:val="bullet"/>
      <w:lvlText w:val=""/>
      <w:lvlJc w:val="left"/>
      <w:pPr>
        <w:ind w:left="1978" w:hanging="360"/>
      </w:pPr>
      <w:rPr>
        <w:rFonts w:ascii="Wingdings" w:hAnsi="Wingdings" w:hint="default"/>
      </w:rPr>
    </w:lvl>
    <w:lvl w:ilvl="3" w:tplc="041F0001" w:tentative="1">
      <w:start w:val="1"/>
      <w:numFmt w:val="bullet"/>
      <w:lvlText w:val=""/>
      <w:lvlJc w:val="left"/>
      <w:pPr>
        <w:ind w:left="2698" w:hanging="360"/>
      </w:pPr>
      <w:rPr>
        <w:rFonts w:ascii="Symbol" w:hAnsi="Symbol" w:hint="default"/>
      </w:rPr>
    </w:lvl>
    <w:lvl w:ilvl="4" w:tplc="041F0003" w:tentative="1">
      <w:start w:val="1"/>
      <w:numFmt w:val="bullet"/>
      <w:lvlText w:val="o"/>
      <w:lvlJc w:val="left"/>
      <w:pPr>
        <w:ind w:left="3418" w:hanging="360"/>
      </w:pPr>
      <w:rPr>
        <w:rFonts w:ascii="Courier New" w:hAnsi="Courier New" w:cs="Courier New" w:hint="default"/>
      </w:rPr>
    </w:lvl>
    <w:lvl w:ilvl="5" w:tplc="041F0005" w:tentative="1">
      <w:start w:val="1"/>
      <w:numFmt w:val="bullet"/>
      <w:lvlText w:val=""/>
      <w:lvlJc w:val="left"/>
      <w:pPr>
        <w:ind w:left="4138" w:hanging="360"/>
      </w:pPr>
      <w:rPr>
        <w:rFonts w:ascii="Wingdings" w:hAnsi="Wingdings" w:hint="default"/>
      </w:rPr>
    </w:lvl>
    <w:lvl w:ilvl="6" w:tplc="041F0001" w:tentative="1">
      <w:start w:val="1"/>
      <w:numFmt w:val="bullet"/>
      <w:lvlText w:val=""/>
      <w:lvlJc w:val="left"/>
      <w:pPr>
        <w:ind w:left="4858" w:hanging="360"/>
      </w:pPr>
      <w:rPr>
        <w:rFonts w:ascii="Symbol" w:hAnsi="Symbol" w:hint="default"/>
      </w:rPr>
    </w:lvl>
    <w:lvl w:ilvl="7" w:tplc="041F0003" w:tentative="1">
      <w:start w:val="1"/>
      <w:numFmt w:val="bullet"/>
      <w:lvlText w:val="o"/>
      <w:lvlJc w:val="left"/>
      <w:pPr>
        <w:ind w:left="5578" w:hanging="360"/>
      </w:pPr>
      <w:rPr>
        <w:rFonts w:ascii="Courier New" w:hAnsi="Courier New" w:cs="Courier New" w:hint="default"/>
      </w:rPr>
    </w:lvl>
    <w:lvl w:ilvl="8" w:tplc="041F0005" w:tentative="1">
      <w:start w:val="1"/>
      <w:numFmt w:val="bullet"/>
      <w:lvlText w:val=""/>
      <w:lvlJc w:val="left"/>
      <w:pPr>
        <w:ind w:left="6298" w:hanging="360"/>
      </w:pPr>
      <w:rPr>
        <w:rFonts w:ascii="Wingdings" w:hAnsi="Wingdings" w:hint="default"/>
      </w:rPr>
    </w:lvl>
  </w:abstractNum>
  <w:abstractNum w:abstractNumId="40" w15:restartNumberingAfterBreak="0">
    <w:nsid w:val="7FAD5AB3"/>
    <w:multiLevelType w:val="multilevel"/>
    <w:tmpl w:val="9802EB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08463709">
    <w:abstractNumId w:val="10"/>
  </w:num>
  <w:num w:numId="2" w16cid:durableId="1515150410">
    <w:abstractNumId w:val="13"/>
  </w:num>
  <w:num w:numId="3" w16cid:durableId="352265334">
    <w:abstractNumId w:val="27"/>
  </w:num>
  <w:num w:numId="4" w16cid:durableId="1166167781">
    <w:abstractNumId w:val="18"/>
  </w:num>
  <w:num w:numId="5" w16cid:durableId="1094934544">
    <w:abstractNumId w:val="19"/>
  </w:num>
  <w:num w:numId="6" w16cid:durableId="1030644457">
    <w:abstractNumId w:val="31"/>
  </w:num>
  <w:num w:numId="7" w16cid:durableId="811949894">
    <w:abstractNumId w:val="9"/>
  </w:num>
  <w:num w:numId="8" w16cid:durableId="80949067">
    <w:abstractNumId w:val="0"/>
  </w:num>
  <w:num w:numId="9" w16cid:durableId="348484695">
    <w:abstractNumId w:val="28"/>
  </w:num>
  <w:num w:numId="10" w16cid:durableId="1064178146">
    <w:abstractNumId w:val="2"/>
  </w:num>
  <w:num w:numId="11" w16cid:durableId="1248880422">
    <w:abstractNumId w:val="11"/>
  </w:num>
  <w:num w:numId="12" w16cid:durableId="282811013">
    <w:abstractNumId w:val="25"/>
  </w:num>
  <w:num w:numId="13" w16cid:durableId="1045374256">
    <w:abstractNumId w:val="17"/>
  </w:num>
  <w:num w:numId="14" w16cid:durableId="2017538455">
    <w:abstractNumId w:val="30"/>
  </w:num>
  <w:num w:numId="15" w16cid:durableId="1826042535">
    <w:abstractNumId w:val="5"/>
  </w:num>
  <w:num w:numId="16" w16cid:durableId="1430538279">
    <w:abstractNumId w:val="15"/>
  </w:num>
  <w:num w:numId="17" w16cid:durableId="1906185539">
    <w:abstractNumId w:val="36"/>
  </w:num>
  <w:num w:numId="18" w16cid:durableId="2106874114">
    <w:abstractNumId w:val="32"/>
    <w:lvlOverride w:ilvl="0"/>
    <w:lvlOverride w:ilvl="1">
      <w:startOverride w:val="1"/>
    </w:lvlOverride>
    <w:lvlOverride w:ilvl="2"/>
    <w:lvlOverride w:ilvl="3"/>
    <w:lvlOverride w:ilvl="4"/>
    <w:lvlOverride w:ilvl="5"/>
    <w:lvlOverride w:ilvl="6"/>
    <w:lvlOverride w:ilvl="7"/>
    <w:lvlOverride w:ilvl="8"/>
  </w:num>
  <w:num w:numId="19" w16cid:durableId="1160654504">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98672413">
    <w:abstractNumId w:val="29"/>
  </w:num>
  <w:num w:numId="21" w16cid:durableId="149517297">
    <w:abstractNumId w:val="1"/>
  </w:num>
  <w:num w:numId="22" w16cid:durableId="938685066">
    <w:abstractNumId w:val="22"/>
  </w:num>
  <w:num w:numId="23" w16cid:durableId="1806005205">
    <w:abstractNumId w:val="16"/>
  </w:num>
  <w:num w:numId="24" w16cid:durableId="1242905530">
    <w:abstractNumId w:val="21"/>
  </w:num>
  <w:num w:numId="25" w16cid:durableId="461077114">
    <w:abstractNumId w:val="33"/>
  </w:num>
  <w:num w:numId="26" w16cid:durableId="111023854">
    <w:abstractNumId w:val="38"/>
  </w:num>
  <w:num w:numId="27" w16cid:durableId="241766856">
    <w:abstractNumId w:val="8"/>
  </w:num>
  <w:num w:numId="28" w16cid:durableId="365445047">
    <w:abstractNumId w:val="20"/>
  </w:num>
  <w:num w:numId="29" w16cid:durableId="698971621">
    <w:abstractNumId w:val="23"/>
  </w:num>
  <w:num w:numId="30" w16cid:durableId="1587379912">
    <w:abstractNumId w:val="6"/>
  </w:num>
  <w:num w:numId="31" w16cid:durableId="400370838">
    <w:abstractNumId w:val="40"/>
  </w:num>
  <w:num w:numId="32" w16cid:durableId="1337807100">
    <w:abstractNumId w:val="37"/>
  </w:num>
  <w:num w:numId="33" w16cid:durableId="1659184753">
    <w:abstractNumId w:val="35"/>
  </w:num>
  <w:num w:numId="34" w16cid:durableId="1191142649">
    <w:abstractNumId w:val="34"/>
  </w:num>
  <w:num w:numId="35" w16cid:durableId="481386939">
    <w:abstractNumId w:val="14"/>
  </w:num>
  <w:num w:numId="36" w16cid:durableId="469518372">
    <w:abstractNumId w:val="4"/>
  </w:num>
  <w:num w:numId="37" w16cid:durableId="509877269">
    <w:abstractNumId w:val="24"/>
  </w:num>
  <w:num w:numId="38" w16cid:durableId="1717200543">
    <w:abstractNumId w:val="7"/>
  </w:num>
  <w:num w:numId="39" w16cid:durableId="1826975168">
    <w:abstractNumId w:val="26"/>
  </w:num>
  <w:num w:numId="40" w16cid:durableId="1053770754">
    <w:abstractNumId w:val="12"/>
  </w:num>
  <w:num w:numId="41" w16cid:durableId="939216428">
    <w:abstractNumId w:val="3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tr-TR"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tr-TR" w:vendorID="64" w:dllVersion="4096" w:nlCheck="1" w:checkStyle="0"/>
  <w:activeWritingStyle w:appName="MSWord" w:lang="de-DE" w:vendorID="64" w:dllVersion="4096" w:nlCheck="1" w:checkStyle="0"/>
  <w:activeWritingStyle w:appName="MSWord" w:lang="en-GB" w:vendorID="64" w:dllVersion="4096" w:nlCheck="1" w:checkStyle="0"/>
  <w:proofState w:spelling="clean" w:grammar="clean"/>
  <w:defaultTabStop w:val="708"/>
  <w:hyphenationZone w:val="425"/>
  <w:evenAndOddHeaders/>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06F"/>
    <w:rsid w:val="000015BD"/>
    <w:rsid w:val="000035AB"/>
    <w:rsid w:val="00004ACA"/>
    <w:rsid w:val="00010E14"/>
    <w:rsid w:val="0001347D"/>
    <w:rsid w:val="0001364D"/>
    <w:rsid w:val="0002566B"/>
    <w:rsid w:val="00041CE8"/>
    <w:rsid w:val="00050B1C"/>
    <w:rsid w:val="00051C2A"/>
    <w:rsid w:val="00052EE6"/>
    <w:rsid w:val="000544A3"/>
    <w:rsid w:val="00060AF0"/>
    <w:rsid w:val="00074C42"/>
    <w:rsid w:val="00082901"/>
    <w:rsid w:val="0009339D"/>
    <w:rsid w:val="000A1124"/>
    <w:rsid w:val="000A1C3F"/>
    <w:rsid w:val="000A5668"/>
    <w:rsid w:val="000A7642"/>
    <w:rsid w:val="000B3043"/>
    <w:rsid w:val="000B4A70"/>
    <w:rsid w:val="000C266B"/>
    <w:rsid w:val="000C6377"/>
    <w:rsid w:val="000C6500"/>
    <w:rsid w:val="000C6930"/>
    <w:rsid w:val="000C6F0D"/>
    <w:rsid w:val="000C71D9"/>
    <w:rsid w:val="000C79F1"/>
    <w:rsid w:val="000D5EB7"/>
    <w:rsid w:val="000D6B91"/>
    <w:rsid w:val="000E1DFA"/>
    <w:rsid w:val="000E5BC4"/>
    <w:rsid w:val="00100972"/>
    <w:rsid w:val="00103B98"/>
    <w:rsid w:val="00106E40"/>
    <w:rsid w:val="00107A84"/>
    <w:rsid w:val="00107C8B"/>
    <w:rsid w:val="00112E40"/>
    <w:rsid w:val="00113A22"/>
    <w:rsid w:val="001176B8"/>
    <w:rsid w:val="00121FC6"/>
    <w:rsid w:val="0012270B"/>
    <w:rsid w:val="00123873"/>
    <w:rsid w:val="00124F88"/>
    <w:rsid w:val="00131ECD"/>
    <w:rsid w:val="00133C10"/>
    <w:rsid w:val="00141D10"/>
    <w:rsid w:val="00146223"/>
    <w:rsid w:val="00147F83"/>
    <w:rsid w:val="00150BD3"/>
    <w:rsid w:val="00155D73"/>
    <w:rsid w:val="00162FFE"/>
    <w:rsid w:val="0016430B"/>
    <w:rsid w:val="00164821"/>
    <w:rsid w:val="00171B44"/>
    <w:rsid w:val="00177153"/>
    <w:rsid w:val="0017732F"/>
    <w:rsid w:val="00177B49"/>
    <w:rsid w:val="00180F4C"/>
    <w:rsid w:val="00182C2B"/>
    <w:rsid w:val="00183B09"/>
    <w:rsid w:val="00193F38"/>
    <w:rsid w:val="00197849"/>
    <w:rsid w:val="001A4DA1"/>
    <w:rsid w:val="001A7B10"/>
    <w:rsid w:val="001B2F28"/>
    <w:rsid w:val="001B6B7D"/>
    <w:rsid w:val="001B710D"/>
    <w:rsid w:val="001C07F3"/>
    <w:rsid w:val="001C7304"/>
    <w:rsid w:val="001D0AA3"/>
    <w:rsid w:val="001D19CB"/>
    <w:rsid w:val="001D2C08"/>
    <w:rsid w:val="001D4913"/>
    <w:rsid w:val="001D5895"/>
    <w:rsid w:val="001E0EFF"/>
    <w:rsid w:val="001E1891"/>
    <w:rsid w:val="001E2A6F"/>
    <w:rsid w:val="001E653C"/>
    <w:rsid w:val="001F45FF"/>
    <w:rsid w:val="001F46EF"/>
    <w:rsid w:val="001F7930"/>
    <w:rsid w:val="001F7C6A"/>
    <w:rsid w:val="002011FE"/>
    <w:rsid w:val="00204BB1"/>
    <w:rsid w:val="00206A18"/>
    <w:rsid w:val="00206AA4"/>
    <w:rsid w:val="00210663"/>
    <w:rsid w:val="0021408E"/>
    <w:rsid w:val="00216950"/>
    <w:rsid w:val="00222C40"/>
    <w:rsid w:val="0022619F"/>
    <w:rsid w:val="00226D2E"/>
    <w:rsid w:val="00230DD7"/>
    <w:rsid w:val="00233780"/>
    <w:rsid w:val="00233FF2"/>
    <w:rsid w:val="002400DC"/>
    <w:rsid w:val="00240706"/>
    <w:rsid w:val="00240805"/>
    <w:rsid w:val="00240F42"/>
    <w:rsid w:val="00244B7A"/>
    <w:rsid w:val="00246AA1"/>
    <w:rsid w:val="00247832"/>
    <w:rsid w:val="00250DAD"/>
    <w:rsid w:val="002524A2"/>
    <w:rsid w:val="002626AA"/>
    <w:rsid w:val="00267832"/>
    <w:rsid w:val="00273668"/>
    <w:rsid w:val="00273D8E"/>
    <w:rsid w:val="00275E8B"/>
    <w:rsid w:val="00287FE1"/>
    <w:rsid w:val="00292589"/>
    <w:rsid w:val="002937C4"/>
    <w:rsid w:val="002960CF"/>
    <w:rsid w:val="002A1404"/>
    <w:rsid w:val="002A5D74"/>
    <w:rsid w:val="002C56DE"/>
    <w:rsid w:val="002D1D87"/>
    <w:rsid w:val="002D247D"/>
    <w:rsid w:val="002D2868"/>
    <w:rsid w:val="002D28BF"/>
    <w:rsid w:val="002E1051"/>
    <w:rsid w:val="002E4F3E"/>
    <w:rsid w:val="002E6C13"/>
    <w:rsid w:val="002F00C5"/>
    <w:rsid w:val="002F2DF9"/>
    <w:rsid w:val="002F4BBC"/>
    <w:rsid w:val="00302576"/>
    <w:rsid w:val="00302AAB"/>
    <w:rsid w:val="00305913"/>
    <w:rsid w:val="00306269"/>
    <w:rsid w:val="00306ABE"/>
    <w:rsid w:val="003146FB"/>
    <w:rsid w:val="00321B05"/>
    <w:rsid w:val="003314CD"/>
    <w:rsid w:val="00331D23"/>
    <w:rsid w:val="00333544"/>
    <w:rsid w:val="003352AC"/>
    <w:rsid w:val="003362E1"/>
    <w:rsid w:val="00336724"/>
    <w:rsid w:val="00344DDB"/>
    <w:rsid w:val="00345A8D"/>
    <w:rsid w:val="00347730"/>
    <w:rsid w:val="00355065"/>
    <w:rsid w:val="003608AE"/>
    <w:rsid w:val="00362C6D"/>
    <w:rsid w:val="00367CDB"/>
    <w:rsid w:val="00372879"/>
    <w:rsid w:val="00375BF5"/>
    <w:rsid w:val="003806F0"/>
    <w:rsid w:val="00384E98"/>
    <w:rsid w:val="0039635C"/>
    <w:rsid w:val="00397A9A"/>
    <w:rsid w:val="003B4888"/>
    <w:rsid w:val="003B7296"/>
    <w:rsid w:val="003C0ADD"/>
    <w:rsid w:val="003C0E87"/>
    <w:rsid w:val="003C3E2C"/>
    <w:rsid w:val="003C6927"/>
    <w:rsid w:val="003D6C19"/>
    <w:rsid w:val="003E3A25"/>
    <w:rsid w:val="003E4098"/>
    <w:rsid w:val="003F2935"/>
    <w:rsid w:val="003F3426"/>
    <w:rsid w:val="0040337A"/>
    <w:rsid w:val="00404B92"/>
    <w:rsid w:val="00406A14"/>
    <w:rsid w:val="0041313D"/>
    <w:rsid w:val="00421315"/>
    <w:rsid w:val="00421638"/>
    <w:rsid w:val="00424F9C"/>
    <w:rsid w:val="004251A1"/>
    <w:rsid w:val="00430FBA"/>
    <w:rsid w:val="0043134B"/>
    <w:rsid w:val="0043558A"/>
    <w:rsid w:val="00442282"/>
    <w:rsid w:val="00447EC8"/>
    <w:rsid w:val="00454CA1"/>
    <w:rsid w:val="00466475"/>
    <w:rsid w:val="00467059"/>
    <w:rsid w:val="00473FFF"/>
    <w:rsid w:val="00476AAE"/>
    <w:rsid w:val="00476EDA"/>
    <w:rsid w:val="00481F3B"/>
    <w:rsid w:val="0048363F"/>
    <w:rsid w:val="00485CDF"/>
    <w:rsid w:val="00486E2E"/>
    <w:rsid w:val="00490BB7"/>
    <w:rsid w:val="0049140C"/>
    <w:rsid w:val="00492EFE"/>
    <w:rsid w:val="0049362C"/>
    <w:rsid w:val="00496FD7"/>
    <w:rsid w:val="004A3383"/>
    <w:rsid w:val="004A4801"/>
    <w:rsid w:val="004A6301"/>
    <w:rsid w:val="004B27DD"/>
    <w:rsid w:val="004B362D"/>
    <w:rsid w:val="004B5E61"/>
    <w:rsid w:val="004B7663"/>
    <w:rsid w:val="004C3570"/>
    <w:rsid w:val="004C3B58"/>
    <w:rsid w:val="004D5B51"/>
    <w:rsid w:val="004E378A"/>
    <w:rsid w:val="004E3ACC"/>
    <w:rsid w:val="004F6332"/>
    <w:rsid w:val="004F6E80"/>
    <w:rsid w:val="00500A83"/>
    <w:rsid w:val="00501466"/>
    <w:rsid w:val="005163D8"/>
    <w:rsid w:val="00524866"/>
    <w:rsid w:val="0052504C"/>
    <w:rsid w:val="00542F4A"/>
    <w:rsid w:val="00546094"/>
    <w:rsid w:val="005555BB"/>
    <w:rsid w:val="00563457"/>
    <w:rsid w:val="005637D7"/>
    <w:rsid w:val="005656D2"/>
    <w:rsid w:val="00566885"/>
    <w:rsid w:val="00570EBB"/>
    <w:rsid w:val="00572DA1"/>
    <w:rsid w:val="00573E2F"/>
    <w:rsid w:val="0057741D"/>
    <w:rsid w:val="00577ABB"/>
    <w:rsid w:val="00584163"/>
    <w:rsid w:val="00585838"/>
    <w:rsid w:val="0059661F"/>
    <w:rsid w:val="005A3313"/>
    <w:rsid w:val="005D04B7"/>
    <w:rsid w:val="005D1729"/>
    <w:rsid w:val="005D5641"/>
    <w:rsid w:val="005E4EA2"/>
    <w:rsid w:val="005F00AA"/>
    <w:rsid w:val="005F133E"/>
    <w:rsid w:val="005F23BD"/>
    <w:rsid w:val="005F6F16"/>
    <w:rsid w:val="00611769"/>
    <w:rsid w:val="0061484A"/>
    <w:rsid w:val="00621C9F"/>
    <w:rsid w:val="0062487C"/>
    <w:rsid w:val="00624DEA"/>
    <w:rsid w:val="00626A66"/>
    <w:rsid w:val="00630FAD"/>
    <w:rsid w:val="006325E5"/>
    <w:rsid w:val="006343DA"/>
    <w:rsid w:val="0064475A"/>
    <w:rsid w:val="00650819"/>
    <w:rsid w:val="00661F82"/>
    <w:rsid w:val="006744D8"/>
    <w:rsid w:val="00674B85"/>
    <w:rsid w:val="0068609E"/>
    <w:rsid w:val="00687468"/>
    <w:rsid w:val="00691635"/>
    <w:rsid w:val="006A6C12"/>
    <w:rsid w:val="006B3A37"/>
    <w:rsid w:val="006B61E8"/>
    <w:rsid w:val="006B7776"/>
    <w:rsid w:val="006D4AE1"/>
    <w:rsid w:val="006D4C40"/>
    <w:rsid w:val="006F4012"/>
    <w:rsid w:val="006F40EC"/>
    <w:rsid w:val="006F5650"/>
    <w:rsid w:val="006F7E36"/>
    <w:rsid w:val="00701315"/>
    <w:rsid w:val="00703F93"/>
    <w:rsid w:val="007051F4"/>
    <w:rsid w:val="0070794B"/>
    <w:rsid w:val="007209CE"/>
    <w:rsid w:val="0072265A"/>
    <w:rsid w:val="00722876"/>
    <w:rsid w:val="00736596"/>
    <w:rsid w:val="007447A9"/>
    <w:rsid w:val="00753530"/>
    <w:rsid w:val="00760D8B"/>
    <w:rsid w:val="00773C8B"/>
    <w:rsid w:val="00773E25"/>
    <w:rsid w:val="007778F4"/>
    <w:rsid w:val="00780349"/>
    <w:rsid w:val="00781322"/>
    <w:rsid w:val="00781484"/>
    <w:rsid w:val="0079412C"/>
    <w:rsid w:val="007A5DBA"/>
    <w:rsid w:val="007A65DD"/>
    <w:rsid w:val="007A78FE"/>
    <w:rsid w:val="007B4F17"/>
    <w:rsid w:val="007C06CE"/>
    <w:rsid w:val="007C1F98"/>
    <w:rsid w:val="007C7198"/>
    <w:rsid w:val="007C7DF4"/>
    <w:rsid w:val="007E357C"/>
    <w:rsid w:val="007E5496"/>
    <w:rsid w:val="007F33C2"/>
    <w:rsid w:val="007F3F13"/>
    <w:rsid w:val="007F6738"/>
    <w:rsid w:val="007F6F51"/>
    <w:rsid w:val="008043C2"/>
    <w:rsid w:val="00804AD0"/>
    <w:rsid w:val="00805AB5"/>
    <w:rsid w:val="008076E7"/>
    <w:rsid w:val="00821E38"/>
    <w:rsid w:val="00824967"/>
    <w:rsid w:val="00824C9E"/>
    <w:rsid w:val="0082641D"/>
    <w:rsid w:val="008309E7"/>
    <w:rsid w:val="008314BE"/>
    <w:rsid w:val="00832D20"/>
    <w:rsid w:val="0083351D"/>
    <w:rsid w:val="00840021"/>
    <w:rsid w:val="00841C1B"/>
    <w:rsid w:val="00843330"/>
    <w:rsid w:val="00845722"/>
    <w:rsid w:val="008472BB"/>
    <w:rsid w:val="00853224"/>
    <w:rsid w:val="00853F31"/>
    <w:rsid w:val="008622CC"/>
    <w:rsid w:val="008656FC"/>
    <w:rsid w:val="00881D59"/>
    <w:rsid w:val="008827AC"/>
    <w:rsid w:val="00885D5B"/>
    <w:rsid w:val="00896C2A"/>
    <w:rsid w:val="008A1F54"/>
    <w:rsid w:val="008B2EC0"/>
    <w:rsid w:val="008C613A"/>
    <w:rsid w:val="008C6B9C"/>
    <w:rsid w:val="008D2DDB"/>
    <w:rsid w:val="008E4231"/>
    <w:rsid w:val="008F0D39"/>
    <w:rsid w:val="008F2A3C"/>
    <w:rsid w:val="008F33C9"/>
    <w:rsid w:val="008F5C7E"/>
    <w:rsid w:val="00901C15"/>
    <w:rsid w:val="00904ADB"/>
    <w:rsid w:val="00904FFA"/>
    <w:rsid w:val="00912E03"/>
    <w:rsid w:val="00916BAE"/>
    <w:rsid w:val="009212A1"/>
    <w:rsid w:val="0092554C"/>
    <w:rsid w:val="00934401"/>
    <w:rsid w:val="00937811"/>
    <w:rsid w:val="009401EA"/>
    <w:rsid w:val="00947A93"/>
    <w:rsid w:val="00957473"/>
    <w:rsid w:val="0095747F"/>
    <w:rsid w:val="00961317"/>
    <w:rsid w:val="0096290D"/>
    <w:rsid w:val="00962A69"/>
    <w:rsid w:val="009643D7"/>
    <w:rsid w:val="00967689"/>
    <w:rsid w:val="009678C3"/>
    <w:rsid w:val="0097201C"/>
    <w:rsid w:val="0097297B"/>
    <w:rsid w:val="00977DBA"/>
    <w:rsid w:val="00994670"/>
    <w:rsid w:val="0099587E"/>
    <w:rsid w:val="009970C9"/>
    <w:rsid w:val="00997CDF"/>
    <w:rsid w:val="009A4653"/>
    <w:rsid w:val="009B5F85"/>
    <w:rsid w:val="009C133C"/>
    <w:rsid w:val="009C59D9"/>
    <w:rsid w:val="009D2450"/>
    <w:rsid w:val="009D6A2E"/>
    <w:rsid w:val="009E17EC"/>
    <w:rsid w:val="009E20CC"/>
    <w:rsid w:val="009E2429"/>
    <w:rsid w:val="009F5C2E"/>
    <w:rsid w:val="00A000C7"/>
    <w:rsid w:val="00A03069"/>
    <w:rsid w:val="00A12DCF"/>
    <w:rsid w:val="00A2125B"/>
    <w:rsid w:val="00A24219"/>
    <w:rsid w:val="00A249AD"/>
    <w:rsid w:val="00A30497"/>
    <w:rsid w:val="00A312EA"/>
    <w:rsid w:val="00A31484"/>
    <w:rsid w:val="00A33351"/>
    <w:rsid w:val="00A429B9"/>
    <w:rsid w:val="00A44276"/>
    <w:rsid w:val="00A520A9"/>
    <w:rsid w:val="00A531C3"/>
    <w:rsid w:val="00A532CD"/>
    <w:rsid w:val="00A62E02"/>
    <w:rsid w:val="00A638BC"/>
    <w:rsid w:val="00A67F1F"/>
    <w:rsid w:val="00A815F7"/>
    <w:rsid w:val="00A81E02"/>
    <w:rsid w:val="00A875D7"/>
    <w:rsid w:val="00A90A1D"/>
    <w:rsid w:val="00A91BF1"/>
    <w:rsid w:val="00A929EB"/>
    <w:rsid w:val="00A941E5"/>
    <w:rsid w:val="00AA2499"/>
    <w:rsid w:val="00AA2751"/>
    <w:rsid w:val="00AA4B34"/>
    <w:rsid w:val="00AA5149"/>
    <w:rsid w:val="00AB21C4"/>
    <w:rsid w:val="00AB3211"/>
    <w:rsid w:val="00AB33EB"/>
    <w:rsid w:val="00AB4E83"/>
    <w:rsid w:val="00AB51DF"/>
    <w:rsid w:val="00AB5E58"/>
    <w:rsid w:val="00AC04EA"/>
    <w:rsid w:val="00AC2A25"/>
    <w:rsid w:val="00AC6506"/>
    <w:rsid w:val="00AC6BC9"/>
    <w:rsid w:val="00AC7D0D"/>
    <w:rsid w:val="00AD451F"/>
    <w:rsid w:val="00AD72F7"/>
    <w:rsid w:val="00AE01EE"/>
    <w:rsid w:val="00AE06EE"/>
    <w:rsid w:val="00AE4211"/>
    <w:rsid w:val="00AE5427"/>
    <w:rsid w:val="00AF17F9"/>
    <w:rsid w:val="00AF1EA2"/>
    <w:rsid w:val="00AF45E6"/>
    <w:rsid w:val="00B00C5D"/>
    <w:rsid w:val="00B00D7B"/>
    <w:rsid w:val="00B02806"/>
    <w:rsid w:val="00B051F8"/>
    <w:rsid w:val="00B15003"/>
    <w:rsid w:val="00B1785D"/>
    <w:rsid w:val="00B205FC"/>
    <w:rsid w:val="00B26BC8"/>
    <w:rsid w:val="00B30124"/>
    <w:rsid w:val="00B32723"/>
    <w:rsid w:val="00B43FB1"/>
    <w:rsid w:val="00B44B8A"/>
    <w:rsid w:val="00B46D75"/>
    <w:rsid w:val="00B504B4"/>
    <w:rsid w:val="00B551E3"/>
    <w:rsid w:val="00B55DF6"/>
    <w:rsid w:val="00B61E84"/>
    <w:rsid w:val="00B85F91"/>
    <w:rsid w:val="00B87A97"/>
    <w:rsid w:val="00B94767"/>
    <w:rsid w:val="00B97C3A"/>
    <w:rsid w:val="00BA42F8"/>
    <w:rsid w:val="00BB0F00"/>
    <w:rsid w:val="00BB4DBC"/>
    <w:rsid w:val="00BB4DE8"/>
    <w:rsid w:val="00BB587A"/>
    <w:rsid w:val="00BD4803"/>
    <w:rsid w:val="00BD6B02"/>
    <w:rsid w:val="00BE2B94"/>
    <w:rsid w:val="00BE4445"/>
    <w:rsid w:val="00BE4B80"/>
    <w:rsid w:val="00BE760D"/>
    <w:rsid w:val="00BF5ED6"/>
    <w:rsid w:val="00C04703"/>
    <w:rsid w:val="00C0540F"/>
    <w:rsid w:val="00C06C9C"/>
    <w:rsid w:val="00C07855"/>
    <w:rsid w:val="00C11AFC"/>
    <w:rsid w:val="00C11B57"/>
    <w:rsid w:val="00C14F28"/>
    <w:rsid w:val="00C21A79"/>
    <w:rsid w:val="00C235EB"/>
    <w:rsid w:val="00C27845"/>
    <w:rsid w:val="00C31D30"/>
    <w:rsid w:val="00C424E0"/>
    <w:rsid w:val="00C50C03"/>
    <w:rsid w:val="00C5156C"/>
    <w:rsid w:val="00C51EF6"/>
    <w:rsid w:val="00C55054"/>
    <w:rsid w:val="00C57869"/>
    <w:rsid w:val="00C57910"/>
    <w:rsid w:val="00C63DC1"/>
    <w:rsid w:val="00C64DB0"/>
    <w:rsid w:val="00C72A36"/>
    <w:rsid w:val="00C876DE"/>
    <w:rsid w:val="00C90A8C"/>
    <w:rsid w:val="00C91C7C"/>
    <w:rsid w:val="00C92727"/>
    <w:rsid w:val="00C95438"/>
    <w:rsid w:val="00C95643"/>
    <w:rsid w:val="00C97449"/>
    <w:rsid w:val="00CA0402"/>
    <w:rsid w:val="00CA072A"/>
    <w:rsid w:val="00CA2D3C"/>
    <w:rsid w:val="00CA36AE"/>
    <w:rsid w:val="00CA3799"/>
    <w:rsid w:val="00CA6F74"/>
    <w:rsid w:val="00CB13E7"/>
    <w:rsid w:val="00CB4EDB"/>
    <w:rsid w:val="00CB76E1"/>
    <w:rsid w:val="00CD57D2"/>
    <w:rsid w:val="00CD7A69"/>
    <w:rsid w:val="00CF15B8"/>
    <w:rsid w:val="00CF5099"/>
    <w:rsid w:val="00CF57B3"/>
    <w:rsid w:val="00CF5990"/>
    <w:rsid w:val="00CF6A08"/>
    <w:rsid w:val="00D01007"/>
    <w:rsid w:val="00D20848"/>
    <w:rsid w:val="00D21187"/>
    <w:rsid w:val="00D24A80"/>
    <w:rsid w:val="00D27187"/>
    <w:rsid w:val="00D373E9"/>
    <w:rsid w:val="00D54561"/>
    <w:rsid w:val="00D55771"/>
    <w:rsid w:val="00D668E4"/>
    <w:rsid w:val="00D76193"/>
    <w:rsid w:val="00D81A44"/>
    <w:rsid w:val="00D81FBE"/>
    <w:rsid w:val="00D824EF"/>
    <w:rsid w:val="00D82A2C"/>
    <w:rsid w:val="00D87529"/>
    <w:rsid w:val="00D957FC"/>
    <w:rsid w:val="00D96456"/>
    <w:rsid w:val="00DA3148"/>
    <w:rsid w:val="00DA406F"/>
    <w:rsid w:val="00DA4484"/>
    <w:rsid w:val="00DA730E"/>
    <w:rsid w:val="00DB74DE"/>
    <w:rsid w:val="00DB7D48"/>
    <w:rsid w:val="00DC1DDB"/>
    <w:rsid w:val="00DC2416"/>
    <w:rsid w:val="00DD1673"/>
    <w:rsid w:val="00DE3AA1"/>
    <w:rsid w:val="00DE578B"/>
    <w:rsid w:val="00DE7948"/>
    <w:rsid w:val="00DF1D42"/>
    <w:rsid w:val="00DF516D"/>
    <w:rsid w:val="00DF6858"/>
    <w:rsid w:val="00E0000F"/>
    <w:rsid w:val="00E036D4"/>
    <w:rsid w:val="00E05505"/>
    <w:rsid w:val="00E0799E"/>
    <w:rsid w:val="00E14304"/>
    <w:rsid w:val="00E14481"/>
    <w:rsid w:val="00E1462C"/>
    <w:rsid w:val="00E1496D"/>
    <w:rsid w:val="00E16E7E"/>
    <w:rsid w:val="00E215EF"/>
    <w:rsid w:val="00E35B31"/>
    <w:rsid w:val="00E36C85"/>
    <w:rsid w:val="00E40CC9"/>
    <w:rsid w:val="00E5147C"/>
    <w:rsid w:val="00E61705"/>
    <w:rsid w:val="00E71890"/>
    <w:rsid w:val="00E730E6"/>
    <w:rsid w:val="00E7659F"/>
    <w:rsid w:val="00E8257F"/>
    <w:rsid w:val="00E836E1"/>
    <w:rsid w:val="00E902C8"/>
    <w:rsid w:val="00E91121"/>
    <w:rsid w:val="00E93479"/>
    <w:rsid w:val="00E93C65"/>
    <w:rsid w:val="00E97C4C"/>
    <w:rsid w:val="00EA40B0"/>
    <w:rsid w:val="00EB0216"/>
    <w:rsid w:val="00EB2B29"/>
    <w:rsid w:val="00EC1182"/>
    <w:rsid w:val="00EC323E"/>
    <w:rsid w:val="00ED01CC"/>
    <w:rsid w:val="00ED0E7C"/>
    <w:rsid w:val="00ED286D"/>
    <w:rsid w:val="00ED2EE7"/>
    <w:rsid w:val="00ED325B"/>
    <w:rsid w:val="00ED4062"/>
    <w:rsid w:val="00ED5696"/>
    <w:rsid w:val="00ED6010"/>
    <w:rsid w:val="00EE1217"/>
    <w:rsid w:val="00EE41CB"/>
    <w:rsid w:val="00EE7F4D"/>
    <w:rsid w:val="00EF2A01"/>
    <w:rsid w:val="00EF2C5C"/>
    <w:rsid w:val="00F029A0"/>
    <w:rsid w:val="00F14823"/>
    <w:rsid w:val="00F21706"/>
    <w:rsid w:val="00F241AE"/>
    <w:rsid w:val="00F3110B"/>
    <w:rsid w:val="00F34570"/>
    <w:rsid w:val="00F36DF4"/>
    <w:rsid w:val="00F44725"/>
    <w:rsid w:val="00F46B4C"/>
    <w:rsid w:val="00F5180A"/>
    <w:rsid w:val="00F5331D"/>
    <w:rsid w:val="00F54FE4"/>
    <w:rsid w:val="00F66087"/>
    <w:rsid w:val="00F67D29"/>
    <w:rsid w:val="00F75C8A"/>
    <w:rsid w:val="00F77C11"/>
    <w:rsid w:val="00F80E1A"/>
    <w:rsid w:val="00F9051B"/>
    <w:rsid w:val="00F920BA"/>
    <w:rsid w:val="00F97E2D"/>
    <w:rsid w:val="00FA6FD5"/>
    <w:rsid w:val="00FB15D3"/>
    <w:rsid w:val="00FD0ADE"/>
    <w:rsid w:val="00FE5464"/>
    <w:rsid w:val="00FE697F"/>
    <w:rsid w:val="00FF3B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419EA2"/>
  <w15:chartTrackingRefBased/>
  <w15:docId w15:val="{525AF5A8-FBCF-43ED-BE2C-1ED26B7F2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6B8"/>
  </w:style>
  <w:style w:type="paragraph" w:styleId="Heading1">
    <w:name w:val="heading 1"/>
    <w:basedOn w:val="Normal"/>
    <w:next w:val="Normal"/>
    <w:link w:val="Heading1Char"/>
    <w:uiPriority w:val="9"/>
    <w:qFormat/>
    <w:rsid w:val="00577ABB"/>
    <w:pPr>
      <w:keepNext/>
      <w:keepLines/>
      <w:spacing w:before="240" w:after="0"/>
      <w:outlineLvl w:val="0"/>
    </w:pPr>
    <w:rPr>
      <w:rFonts w:eastAsiaTheme="majorEastAsia" w:cstheme="majorBidi"/>
      <w:b/>
      <w:color w:val="2F5496" w:themeColor="accent1" w:themeShade="BF"/>
      <w:sz w:val="24"/>
      <w:szCs w:val="32"/>
    </w:rPr>
  </w:style>
  <w:style w:type="paragraph" w:styleId="Heading2">
    <w:name w:val="heading 2"/>
    <w:basedOn w:val="Normal"/>
    <w:next w:val="Normal"/>
    <w:link w:val="Heading2Char"/>
    <w:uiPriority w:val="9"/>
    <w:unhideWhenUsed/>
    <w:qFormat/>
    <w:rsid w:val="00E215EF"/>
    <w:pPr>
      <w:keepNext/>
      <w:keepLines/>
      <w:spacing w:before="40" w:after="0"/>
      <w:outlineLvl w:val="1"/>
    </w:pPr>
    <w:rPr>
      <w:rFonts w:eastAsiaTheme="majorEastAsia" w:cstheme="majorBidi"/>
      <w:b/>
      <w:color w:val="2F5496" w:themeColor="accent1" w:themeShade="BF"/>
      <w:sz w:val="24"/>
      <w:szCs w:val="26"/>
    </w:rPr>
  </w:style>
  <w:style w:type="paragraph" w:styleId="Heading3">
    <w:name w:val="heading 3"/>
    <w:basedOn w:val="Normal"/>
    <w:next w:val="Normal"/>
    <w:link w:val="Heading3Char"/>
    <w:uiPriority w:val="9"/>
    <w:unhideWhenUsed/>
    <w:qFormat/>
    <w:rsid w:val="00E215EF"/>
    <w:pPr>
      <w:keepNext/>
      <w:keepLines/>
      <w:spacing w:before="40" w:after="0"/>
      <w:outlineLvl w:val="2"/>
    </w:pPr>
    <w:rPr>
      <w:rFonts w:eastAsiaTheme="majorEastAsia" w:cstheme="majorBidi"/>
      <w:color w:val="0C4B80"/>
      <w:sz w:val="24"/>
      <w:szCs w:val="24"/>
    </w:rPr>
  </w:style>
  <w:style w:type="paragraph" w:styleId="Heading4">
    <w:name w:val="heading 4"/>
    <w:basedOn w:val="Normal"/>
    <w:next w:val="Normal"/>
    <w:link w:val="Heading4Char"/>
    <w:uiPriority w:val="9"/>
    <w:unhideWhenUsed/>
    <w:qFormat/>
    <w:rsid w:val="00421638"/>
    <w:pPr>
      <w:keepNext/>
      <w:keepLines/>
      <w:spacing w:before="40" w:after="0"/>
      <w:outlineLvl w:val="3"/>
    </w:pPr>
    <w:rPr>
      <w:rFonts w:asciiTheme="majorHAnsi" w:eastAsiaTheme="majorEastAsia" w:hAnsiTheme="majorHAnsi" w:cstheme="majorBidi"/>
      <w:i/>
      <w:iCs/>
      <w:color w:val="0C4B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4012"/>
    <w:pPr>
      <w:tabs>
        <w:tab w:val="center" w:pos="4536"/>
        <w:tab w:val="right" w:pos="9072"/>
      </w:tabs>
      <w:spacing w:after="0" w:line="240" w:lineRule="auto"/>
    </w:pPr>
  </w:style>
  <w:style w:type="character" w:customStyle="1" w:styleId="HeaderChar">
    <w:name w:val="Header Char"/>
    <w:basedOn w:val="DefaultParagraphFont"/>
    <w:link w:val="Header"/>
    <w:uiPriority w:val="99"/>
    <w:rsid w:val="006F4012"/>
  </w:style>
  <w:style w:type="paragraph" w:styleId="Footer">
    <w:name w:val="footer"/>
    <w:basedOn w:val="Normal"/>
    <w:link w:val="FooterChar"/>
    <w:uiPriority w:val="99"/>
    <w:unhideWhenUsed/>
    <w:rsid w:val="006F4012"/>
    <w:pPr>
      <w:tabs>
        <w:tab w:val="center" w:pos="4536"/>
        <w:tab w:val="right" w:pos="9072"/>
      </w:tabs>
      <w:spacing w:after="0" w:line="240" w:lineRule="auto"/>
    </w:pPr>
  </w:style>
  <w:style w:type="character" w:customStyle="1" w:styleId="FooterChar">
    <w:name w:val="Footer Char"/>
    <w:basedOn w:val="DefaultParagraphFont"/>
    <w:link w:val="Footer"/>
    <w:uiPriority w:val="99"/>
    <w:rsid w:val="006F4012"/>
  </w:style>
  <w:style w:type="table" w:styleId="TableGrid">
    <w:name w:val="Table Grid"/>
    <w:basedOn w:val="TableNormal"/>
    <w:uiPriority w:val="59"/>
    <w:rsid w:val="005014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314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314BE"/>
    <w:rPr>
      <w:sz w:val="20"/>
      <w:szCs w:val="20"/>
    </w:rPr>
  </w:style>
  <w:style w:type="character" w:styleId="FootnoteReference">
    <w:name w:val="footnote reference"/>
    <w:basedOn w:val="DefaultParagraphFont"/>
    <w:uiPriority w:val="99"/>
    <w:semiHidden/>
    <w:unhideWhenUsed/>
    <w:rsid w:val="008314BE"/>
    <w:rPr>
      <w:vertAlign w:val="superscript"/>
    </w:rPr>
  </w:style>
  <w:style w:type="paragraph" w:styleId="ListParagraph">
    <w:name w:val="List Paragraph"/>
    <w:basedOn w:val="Normal"/>
    <w:uiPriority w:val="34"/>
    <w:qFormat/>
    <w:rsid w:val="00D76193"/>
    <w:pPr>
      <w:ind w:left="720"/>
      <w:contextualSpacing/>
    </w:pPr>
  </w:style>
  <w:style w:type="character" w:styleId="Hyperlink">
    <w:name w:val="Hyperlink"/>
    <w:basedOn w:val="DefaultParagraphFont"/>
    <w:uiPriority w:val="99"/>
    <w:unhideWhenUsed/>
    <w:rsid w:val="004B27DD"/>
    <w:rPr>
      <w:color w:val="0563C1" w:themeColor="hyperlink"/>
      <w:u w:val="single"/>
    </w:rPr>
  </w:style>
  <w:style w:type="character" w:customStyle="1" w:styleId="zmlenmeyenBahsetme1">
    <w:name w:val="Çözümlenmeyen Bahsetme1"/>
    <w:basedOn w:val="DefaultParagraphFont"/>
    <w:uiPriority w:val="99"/>
    <w:semiHidden/>
    <w:unhideWhenUsed/>
    <w:rsid w:val="004B27DD"/>
    <w:rPr>
      <w:color w:val="605E5C"/>
      <w:shd w:val="clear" w:color="auto" w:fill="E1DFDD"/>
    </w:rPr>
  </w:style>
  <w:style w:type="paragraph" w:styleId="NoSpacing">
    <w:name w:val="No Spacing"/>
    <w:uiPriority w:val="1"/>
    <w:qFormat/>
    <w:rsid w:val="00B00D7B"/>
    <w:pPr>
      <w:spacing w:after="0" w:line="240" w:lineRule="auto"/>
    </w:pPr>
  </w:style>
  <w:style w:type="character" w:styleId="FollowedHyperlink">
    <w:name w:val="FollowedHyperlink"/>
    <w:basedOn w:val="DefaultParagraphFont"/>
    <w:uiPriority w:val="99"/>
    <w:semiHidden/>
    <w:unhideWhenUsed/>
    <w:rsid w:val="00B00D7B"/>
    <w:rPr>
      <w:color w:val="954F72" w:themeColor="followedHyperlink"/>
      <w:u w:val="single"/>
    </w:rPr>
  </w:style>
  <w:style w:type="paragraph" w:customStyle="1" w:styleId="Default">
    <w:name w:val="Default"/>
    <w:rsid w:val="00B00D7B"/>
    <w:pPr>
      <w:autoSpaceDE w:val="0"/>
      <w:autoSpaceDN w:val="0"/>
      <w:adjustRightInd w:val="0"/>
      <w:spacing w:after="0" w:line="240" w:lineRule="auto"/>
    </w:pPr>
    <w:rPr>
      <w:rFonts w:ascii="Google Sans" w:hAnsi="Google Sans" w:cs="Google Sans"/>
      <w:color w:val="000000"/>
      <w:sz w:val="24"/>
      <w:szCs w:val="24"/>
    </w:rPr>
  </w:style>
  <w:style w:type="character" w:styleId="Strong">
    <w:name w:val="Strong"/>
    <w:basedOn w:val="DefaultParagraphFont"/>
    <w:uiPriority w:val="22"/>
    <w:qFormat/>
    <w:rsid w:val="00B00D7B"/>
    <w:rPr>
      <w:b/>
      <w:bCs/>
    </w:rPr>
  </w:style>
  <w:style w:type="paragraph" w:styleId="Caption">
    <w:name w:val="caption"/>
    <w:basedOn w:val="Normal"/>
    <w:next w:val="Normal"/>
    <w:uiPriority w:val="35"/>
    <w:unhideWhenUsed/>
    <w:qFormat/>
    <w:rsid w:val="00DA730E"/>
    <w:pPr>
      <w:spacing w:after="200" w:line="240" w:lineRule="auto"/>
    </w:pPr>
    <w:rPr>
      <w:iCs/>
      <w:sz w:val="18"/>
      <w:szCs w:val="18"/>
    </w:rPr>
  </w:style>
  <w:style w:type="paragraph" w:styleId="NormalWeb">
    <w:name w:val="Normal (Web)"/>
    <w:basedOn w:val="Normal"/>
    <w:uiPriority w:val="99"/>
    <w:unhideWhenUsed/>
    <w:rsid w:val="00E93479"/>
    <w:rPr>
      <w:rFonts w:ascii="Times New Roman" w:hAnsi="Times New Roman" w:cs="Times New Roman"/>
      <w:sz w:val="24"/>
      <w:szCs w:val="24"/>
    </w:rPr>
  </w:style>
  <w:style w:type="character" w:customStyle="1" w:styleId="Heading2Char">
    <w:name w:val="Heading 2 Char"/>
    <w:basedOn w:val="DefaultParagraphFont"/>
    <w:link w:val="Heading2"/>
    <w:uiPriority w:val="9"/>
    <w:rsid w:val="00E215EF"/>
    <w:rPr>
      <w:rFonts w:eastAsiaTheme="majorEastAsia" w:cstheme="majorBidi"/>
      <w:b/>
      <w:color w:val="2F5496" w:themeColor="accent1" w:themeShade="BF"/>
      <w:sz w:val="24"/>
      <w:szCs w:val="26"/>
    </w:rPr>
  </w:style>
  <w:style w:type="character" w:customStyle="1" w:styleId="Heading3Char">
    <w:name w:val="Heading 3 Char"/>
    <w:basedOn w:val="DefaultParagraphFont"/>
    <w:link w:val="Heading3"/>
    <w:uiPriority w:val="9"/>
    <w:rsid w:val="00E215EF"/>
    <w:rPr>
      <w:rFonts w:eastAsiaTheme="majorEastAsia" w:cstheme="majorBidi"/>
      <w:color w:val="0C4B80"/>
      <w:sz w:val="24"/>
      <w:szCs w:val="24"/>
    </w:rPr>
  </w:style>
  <w:style w:type="character" w:customStyle="1" w:styleId="Heading1Char">
    <w:name w:val="Heading 1 Char"/>
    <w:basedOn w:val="DefaultParagraphFont"/>
    <w:link w:val="Heading1"/>
    <w:uiPriority w:val="9"/>
    <w:rsid w:val="00577ABB"/>
    <w:rPr>
      <w:rFonts w:eastAsiaTheme="majorEastAsia" w:cstheme="majorBidi"/>
      <w:b/>
      <w:color w:val="2F5496" w:themeColor="accent1" w:themeShade="BF"/>
      <w:sz w:val="24"/>
      <w:szCs w:val="32"/>
    </w:rPr>
  </w:style>
  <w:style w:type="character" w:styleId="UnresolvedMention">
    <w:name w:val="Unresolved Mention"/>
    <w:basedOn w:val="DefaultParagraphFont"/>
    <w:uiPriority w:val="99"/>
    <w:semiHidden/>
    <w:unhideWhenUsed/>
    <w:rsid w:val="00F75C8A"/>
    <w:rPr>
      <w:color w:val="605E5C"/>
      <w:shd w:val="clear" w:color="auto" w:fill="E1DFDD"/>
    </w:rPr>
  </w:style>
  <w:style w:type="character" w:customStyle="1" w:styleId="Heading4Char">
    <w:name w:val="Heading 4 Char"/>
    <w:basedOn w:val="DefaultParagraphFont"/>
    <w:link w:val="Heading4"/>
    <w:uiPriority w:val="9"/>
    <w:rsid w:val="00421638"/>
    <w:rPr>
      <w:rFonts w:asciiTheme="majorHAnsi" w:eastAsiaTheme="majorEastAsia" w:hAnsiTheme="majorHAnsi" w:cstheme="majorBidi"/>
      <w:i/>
      <w:iCs/>
      <w:color w:val="0C4B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89141">
      <w:bodyDiv w:val="1"/>
      <w:marLeft w:val="0"/>
      <w:marRight w:val="0"/>
      <w:marTop w:val="0"/>
      <w:marBottom w:val="0"/>
      <w:divBdr>
        <w:top w:val="none" w:sz="0" w:space="0" w:color="auto"/>
        <w:left w:val="none" w:sz="0" w:space="0" w:color="auto"/>
        <w:bottom w:val="none" w:sz="0" w:space="0" w:color="auto"/>
        <w:right w:val="none" w:sz="0" w:space="0" w:color="auto"/>
      </w:divBdr>
      <w:divsChild>
        <w:div w:id="278999620">
          <w:marLeft w:val="480"/>
          <w:marRight w:val="0"/>
          <w:marTop w:val="0"/>
          <w:marBottom w:val="0"/>
          <w:divBdr>
            <w:top w:val="none" w:sz="0" w:space="0" w:color="auto"/>
            <w:left w:val="none" w:sz="0" w:space="0" w:color="auto"/>
            <w:bottom w:val="none" w:sz="0" w:space="0" w:color="auto"/>
            <w:right w:val="none" w:sz="0" w:space="0" w:color="auto"/>
          </w:divBdr>
          <w:divsChild>
            <w:div w:id="64778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05212">
      <w:bodyDiv w:val="1"/>
      <w:marLeft w:val="0"/>
      <w:marRight w:val="0"/>
      <w:marTop w:val="0"/>
      <w:marBottom w:val="0"/>
      <w:divBdr>
        <w:top w:val="none" w:sz="0" w:space="0" w:color="auto"/>
        <w:left w:val="none" w:sz="0" w:space="0" w:color="auto"/>
        <w:bottom w:val="none" w:sz="0" w:space="0" w:color="auto"/>
        <w:right w:val="none" w:sz="0" w:space="0" w:color="auto"/>
      </w:divBdr>
      <w:divsChild>
        <w:div w:id="1926766894">
          <w:marLeft w:val="0"/>
          <w:marRight w:val="0"/>
          <w:marTop w:val="0"/>
          <w:marBottom w:val="300"/>
          <w:divBdr>
            <w:top w:val="none" w:sz="0" w:space="0" w:color="auto"/>
            <w:left w:val="none" w:sz="0" w:space="0" w:color="auto"/>
            <w:bottom w:val="none" w:sz="0" w:space="0" w:color="auto"/>
            <w:right w:val="none" w:sz="0" w:space="0" w:color="auto"/>
          </w:divBdr>
          <w:divsChild>
            <w:div w:id="652372592">
              <w:marLeft w:val="0"/>
              <w:marRight w:val="0"/>
              <w:marTop w:val="0"/>
              <w:marBottom w:val="0"/>
              <w:divBdr>
                <w:top w:val="none" w:sz="0" w:space="0" w:color="auto"/>
                <w:left w:val="none" w:sz="0" w:space="0" w:color="auto"/>
                <w:bottom w:val="none" w:sz="0" w:space="0" w:color="auto"/>
                <w:right w:val="none" w:sz="0" w:space="0" w:color="auto"/>
              </w:divBdr>
            </w:div>
          </w:divsChild>
        </w:div>
        <w:div w:id="323824830">
          <w:marLeft w:val="0"/>
          <w:marRight w:val="0"/>
          <w:marTop w:val="0"/>
          <w:marBottom w:val="300"/>
          <w:divBdr>
            <w:top w:val="none" w:sz="0" w:space="0" w:color="auto"/>
            <w:left w:val="none" w:sz="0" w:space="0" w:color="auto"/>
            <w:bottom w:val="none" w:sz="0" w:space="0" w:color="auto"/>
            <w:right w:val="none" w:sz="0" w:space="0" w:color="auto"/>
          </w:divBdr>
          <w:divsChild>
            <w:div w:id="914586443">
              <w:marLeft w:val="0"/>
              <w:marRight w:val="0"/>
              <w:marTop w:val="0"/>
              <w:marBottom w:val="0"/>
              <w:divBdr>
                <w:top w:val="none" w:sz="0" w:space="0" w:color="auto"/>
                <w:left w:val="none" w:sz="0" w:space="0" w:color="auto"/>
                <w:bottom w:val="none" w:sz="0" w:space="0" w:color="auto"/>
                <w:right w:val="none" w:sz="0" w:space="0" w:color="auto"/>
              </w:divBdr>
              <w:divsChild>
                <w:div w:id="2083481915">
                  <w:marLeft w:val="0"/>
                  <w:marRight w:val="0"/>
                  <w:marTop w:val="0"/>
                  <w:marBottom w:val="0"/>
                  <w:divBdr>
                    <w:top w:val="none" w:sz="0" w:space="0" w:color="auto"/>
                    <w:left w:val="none" w:sz="0" w:space="0" w:color="auto"/>
                    <w:bottom w:val="none" w:sz="0" w:space="0" w:color="auto"/>
                    <w:right w:val="none" w:sz="0" w:space="0" w:color="auto"/>
                  </w:divBdr>
                  <w:divsChild>
                    <w:div w:id="49121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02020">
      <w:bodyDiv w:val="1"/>
      <w:marLeft w:val="0"/>
      <w:marRight w:val="0"/>
      <w:marTop w:val="0"/>
      <w:marBottom w:val="0"/>
      <w:divBdr>
        <w:top w:val="none" w:sz="0" w:space="0" w:color="auto"/>
        <w:left w:val="none" w:sz="0" w:space="0" w:color="auto"/>
        <w:bottom w:val="none" w:sz="0" w:space="0" w:color="auto"/>
        <w:right w:val="none" w:sz="0" w:space="0" w:color="auto"/>
      </w:divBdr>
      <w:divsChild>
        <w:div w:id="706222115">
          <w:marLeft w:val="480"/>
          <w:marRight w:val="0"/>
          <w:marTop w:val="0"/>
          <w:marBottom w:val="0"/>
          <w:divBdr>
            <w:top w:val="none" w:sz="0" w:space="0" w:color="auto"/>
            <w:left w:val="none" w:sz="0" w:space="0" w:color="auto"/>
            <w:bottom w:val="none" w:sz="0" w:space="0" w:color="auto"/>
            <w:right w:val="none" w:sz="0" w:space="0" w:color="auto"/>
          </w:divBdr>
          <w:divsChild>
            <w:div w:id="120444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51419">
      <w:bodyDiv w:val="1"/>
      <w:marLeft w:val="0"/>
      <w:marRight w:val="0"/>
      <w:marTop w:val="0"/>
      <w:marBottom w:val="0"/>
      <w:divBdr>
        <w:top w:val="none" w:sz="0" w:space="0" w:color="auto"/>
        <w:left w:val="none" w:sz="0" w:space="0" w:color="auto"/>
        <w:bottom w:val="none" w:sz="0" w:space="0" w:color="auto"/>
        <w:right w:val="none" w:sz="0" w:space="0" w:color="auto"/>
      </w:divBdr>
    </w:div>
    <w:div w:id="145243761">
      <w:bodyDiv w:val="1"/>
      <w:marLeft w:val="0"/>
      <w:marRight w:val="0"/>
      <w:marTop w:val="0"/>
      <w:marBottom w:val="0"/>
      <w:divBdr>
        <w:top w:val="none" w:sz="0" w:space="0" w:color="auto"/>
        <w:left w:val="none" w:sz="0" w:space="0" w:color="auto"/>
        <w:bottom w:val="none" w:sz="0" w:space="0" w:color="auto"/>
        <w:right w:val="none" w:sz="0" w:space="0" w:color="auto"/>
      </w:divBdr>
    </w:div>
    <w:div w:id="208146768">
      <w:bodyDiv w:val="1"/>
      <w:marLeft w:val="0"/>
      <w:marRight w:val="0"/>
      <w:marTop w:val="0"/>
      <w:marBottom w:val="0"/>
      <w:divBdr>
        <w:top w:val="none" w:sz="0" w:space="0" w:color="auto"/>
        <w:left w:val="none" w:sz="0" w:space="0" w:color="auto"/>
        <w:bottom w:val="none" w:sz="0" w:space="0" w:color="auto"/>
        <w:right w:val="none" w:sz="0" w:space="0" w:color="auto"/>
      </w:divBdr>
      <w:divsChild>
        <w:div w:id="2019888539">
          <w:marLeft w:val="480"/>
          <w:marRight w:val="0"/>
          <w:marTop w:val="0"/>
          <w:marBottom w:val="0"/>
          <w:divBdr>
            <w:top w:val="none" w:sz="0" w:space="0" w:color="auto"/>
            <w:left w:val="none" w:sz="0" w:space="0" w:color="auto"/>
            <w:bottom w:val="none" w:sz="0" w:space="0" w:color="auto"/>
            <w:right w:val="none" w:sz="0" w:space="0" w:color="auto"/>
          </w:divBdr>
          <w:divsChild>
            <w:div w:id="13946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479165">
      <w:bodyDiv w:val="1"/>
      <w:marLeft w:val="0"/>
      <w:marRight w:val="0"/>
      <w:marTop w:val="0"/>
      <w:marBottom w:val="0"/>
      <w:divBdr>
        <w:top w:val="none" w:sz="0" w:space="0" w:color="auto"/>
        <w:left w:val="none" w:sz="0" w:space="0" w:color="auto"/>
        <w:bottom w:val="none" w:sz="0" w:space="0" w:color="auto"/>
        <w:right w:val="none" w:sz="0" w:space="0" w:color="auto"/>
      </w:divBdr>
      <w:divsChild>
        <w:div w:id="1464034505">
          <w:marLeft w:val="480"/>
          <w:marRight w:val="0"/>
          <w:marTop w:val="0"/>
          <w:marBottom w:val="0"/>
          <w:divBdr>
            <w:top w:val="none" w:sz="0" w:space="0" w:color="auto"/>
            <w:left w:val="none" w:sz="0" w:space="0" w:color="auto"/>
            <w:bottom w:val="none" w:sz="0" w:space="0" w:color="auto"/>
            <w:right w:val="none" w:sz="0" w:space="0" w:color="auto"/>
          </w:divBdr>
          <w:divsChild>
            <w:div w:id="116647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678552">
      <w:bodyDiv w:val="1"/>
      <w:marLeft w:val="0"/>
      <w:marRight w:val="0"/>
      <w:marTop w:val="0"/>
      <w:marBottom w:val="0"/>
      <w:divBdr>
        <w:top w:val="none" w:sz="0" w:space="0" w:color="auto"/>
        <w:left w:val="none" w:sz="0" w:space="0" w:color="auto"/>
        <w:bottom w:val="none" w:sz="0" w:space="0" w:color="auto"/>
        <w:right w:val="none" w:sz="0" w:space="0" w:color="auto"/>
      </w:divBdr>
    </w:div>
    <w:div w:id="297540216">
      <w:bodyDiv w:val="1"/>
      <w:marLeft w:val="0"/>
      <w:marRight w:val="0"/>
      <w:marTop w:val="0"/>
      <w:marBottom w:val="0"/>
      <w:divBdr>
        <w:top w:val="none" w:sz="0" w:space="0" w:color="auto"/>
        <w:left w:val="none" w:sz="0" w:space="0" w:color="auto"/>
        <w:bottom w:val="none" w:sz="0" w:space="0" w:color="auto"/>
        <w:right w:val="none" w:sz="0" w:space="0" w:color="auto"/>
      </w:divBdr>
      <w:divsChild>
        <w:div w:id="1729916299">
          <w:marLeft w:val="0"/>
          <w:marRight w:val="0"/>
          <w:marTop w:val="0"/>
          <w:marBottom w:val="300"/>
          <w:divBdr>
            <w:top w:val="none" w:sz="0" w:space="0" w:color="auto"/>
            <w:left w:val="none" w:sz="0" w:space="0" w:color="auto"/>
            <w:bottom w:val="none" w:sz="0" w:space="0" w:color="auto"/>
            <w:right w:val="none" w:sz="0" w:space="0" w:color="auto"/>
          </w:divBdr>
          <w:divsChild>
            <w:div w:id="108588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570531">
      <w:bodyDiv w:val="1"/>
      <w:marLeft w:val="0"/>
      <w:marRight w:val="0"/>
      <w:marTop w:val="0"/>
      <w:marBottom w:val="0"/>
      <w:divBdr>
        <w:top w:val="none" w:sz="0" w:space="0" w:color="auto"/>
        <w:left w:val="none" w:sz="0" w:space="0" w:color="auto"/>
        <w:bottom w:val="none" w:sz="0" w:space="0" w:color="auto"/>
        <w:right w:val="none" w:sz="0" w:space="0" w:color="auto"/>
      </w:divBdr>
      <w:divsChild>
        <w:div w:id="725185845">
          <w:marLeft w:val="480"/>
          <w:marRight w:val="0"/>
          <w:marTop w:val="0"/>
          <w:marBottom w:val="0"/>
          <w:divBdr>
            <w:top w:val="none" w:sz="0" w:space="0" w:color="auto"/>
            <w:left w:val="none" w:sz="0" w:space="0" w:color="auto"/>
            <w:bottom w:val="none" w:sz="0" w:space="0" w:color="auto"/>
            <w:right w:val="none" w:sz="0" w:space="0" w:color="auto"/>
          </w:divBdr>
          <w:divsChild>
            <w:div w:id="146643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431533">
      <w:bodyDiv w:val="1"/>
      <w:marLeft w:val="0"/>
      <w:marRight w:val="0"/>
      <w:marTop w:val="0"/>
      <w:marBottom w:val="0"/>
      <w:divBdr>
        <w:top w:val="none" w:sz="0" w:space="0" w:color="auto"/>
        <w:left w:val="none" w:sz="0" w:space="0" w:color="auto"/>
        <w:bottom w:val="none" w:sz="0" w:space="0" w:color="auto"/>
        <w:right w:val="none" w:sz="0" w:space="0" w:color="auto"/>
      </w:divBdr>
      <w:divsChild>
        <w:div w:id="95059066">
          <w:marLeft w:val="480"/>
          <w:marRight w:val="0"/>
          <w:marTop w:val="0"/>
          <w:marBottom w:val="0"/>
          <w:divBdr>
            <w:top w:val="none" w:sz="0" w:space="0" w:color="auto"/>
            <w:left w:val="none" w:sz="0" w:space="0" w:color="auto"/>
            <w:bottom w:val="none" w:sz="0" w:space="0" w:color="auto"/>
            <w:right w:val="none" w:sz="0" w:space="0" w:color="auto"/>
          </w:divBdr>
          <w:divsChild>
            <w:div w:id="122606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245728">
      <w:bodyDiv w:val="1"/>
      <w:marLeft w:val="0"/>
      <w:marRight w:val="0"/>
      <w:marTop w:val="0"/>
      <w:marBottom w:val="0"/>
      <w:divBdr>
        <w:top w:val="none" w:sz="0" w:space="0" w:color="auto"/>
        <w:left w:val="none" w:sz="0" w:space="0" w:color="auto"/>
        <w:bottom w:val="none" w:sz="0" w:space="0" w:color="auto"/>
        <w:right w:val="none" w:sz="0" w:space="0" w:color="auto"/>
      </w:divBdr>
      <w:divsChild>
        <w:div w:id="1040205362">
          <w:marLeft w:val="480"/>
          <w:marRight w:val="0"/>
          <w:marTop w:val="0"/>
          <w:marBottom w:val="0"/>
          <w:divBdr>
            <w:top w:val="none" w:sz="0" w:space="0" w:color="auto"/>
            <w:left w:val="none" w:sz="0" w:space="0" w:color="auto"/>
            <w:bottom w:val="none" w:sz="0" w:space="0" w:color="auto"/>
            <w:right w:val="none" w:sz="0" w:space="0" w:color="auto"/>
          </w:divBdr>
          <w:divsChild>
            <w:div w:id="138425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499040">
      <w:bodyDiv w:val="1"/>
      <w:marLeft w:val="0"/>
      <w:marRight w:val="0"/>
      <w:marTop w:val="0"/>
      <w:marBottom w:val="0"/>
      <w:divBdr>
        <w:top w:val="none" w:sz="0" w:space="0" w:color="auto"/>
        <w:left w:val="none" w:sz="0" w:space="0" w:color="auto"/>
        <w:bottom w:val="none" w:sz="0" w:space="0" w:color="auto"/>
        <w:right w:val="none" w:sz="0" w:space="0" w:color="auto"/>
      </w:divBdr>
      <w:divsChild>
        <w:div w:id="2055734269">
          <w:marLeft w:val="480"/>
          <w:marRight w:val="0"/>
          <w:marTop w:val="0"/>
          <w:marBottom w:val="0"/>
          <w:divBdr>
            <w:top w:val="none" w:sz="0" w:space="0" w:color="auto"/>
            <w:left w:val="none" w:sz="0" w:space="0" w:color="auto"/>
            <w:bottom w:val="none" w:sz="0" w:space="0" w:color="auto"/>
            <w:right w:val="none" w:sz="0" w:space="0" w:color="auto"/>
          </w:divBdr>
          <w:divsChild>
            <w:div w:id="108622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154980">
      <w:bodyDiv w:val="1"/>
      <w:marLeft w:val="0"/>
      <w:marRight w:val="0"/>
      <w:marTop w:val="0"/>
      <w:marBottom w:val="0"/>
      <w:divBdr>
        <w:top w:val="none" w:sz="0" w:space="0" w:color="auto"/>
        <w:left w:val="none" w:sz="0" w:space="0" w:color="auto"/>
        <w:bottom w:val="none" w:sz="0" w:space="0" w:color="auto"/>
        <w:right w:val="none" w:sz="0" w:space="0" w:color="auto"/>
      </w:divBdr>
    </w:div>
    <w:div w:id="429160528">
      <w:bodyDiv w:val="1"/>
      <w:marLeft w:val="0"/>
      <w:marRight w:val="0"/>
      <w:marTop w:val="0"/>
      <w:marBottom w:val="0"/>
      <w:divBdr>
        <w:top w:val="none" w:sz="0" w:space="0" w:color="auto"/>
        <w:left w:val="none" w:sz="0" w:space="0" w:color="auto"/>
        <w:bottom w:val="none" w:sz="0" w:space="0" w:color="auto"/>
        <w:right w:val="none" w:sz="0" w:space="0" w:color="auto"/>
      </w:divBdr>
      <w:divsChild>
        <w:div w:id="990795439">
          <w:marLeft w:val="480"/>
          <w:marRight w:val="0"/>
          <w:marTop w:val="0"/>
          <w:marBottom w:val="0"/>
          <w:divBdr>
            <w:top w:val="none" w:sz="0" w:space="0" w:color="auto"/>
            <w:left w:val="none" w:sz="0" w:space="0" w:color="auto"/>
            <w:bottom w:val="none" w:sz="0" w:space="0" w:color="auto"/>
            <w:right w:val="none" w:sz="0" w:space="0" w:color="auto"/>
          </w:divBdr>
          <w:divsChild>
            <w:div w:id="15816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325516">
      <w:bodyDiv w:val="1"/>
      <w:marLeft w:val="0"/>
      <w:marRight w:val="0"/>
      <w:marTop w:val="0"/>
      <w:marBottom w:val="0"/>
      <w:divBdr>
        <w:top w:val="none" w:sz="0" w:space="0" w:color="auto"/>
        <w:left w:val="none" w:sz="0" w:space="0" w:color="auto"/>
        <w:bottom w:val="none" w:sz="0" w:space="0" w:color="auto"/>
        <w:right w:val="none" w:sz="0" w:space="0" w:color="auto"/>
      </w:divBdr>
      <w:divsChild>
        <w:div w:id="1508322201">
          <w:marLeft w:val="480"/>
          <w:marRight w:val="0"/>
          <w:marTop w:val="0"/>
          <w:marBottom w:val="0"/>
          <w:divBdr>
            <w:top w:val="none" w:sz="0" w:space="0" w:color="auto"/>
            <w:left w:val="none" w:sz="0" w:space="0" w:color="auto"/>
            <w:bottom w:val="none" w:sz="0" w:space="0" w:color="auto"/>
            <w:right w:val="none" w:sz="0" w:space="0" w:color="auto"/>
          </w:divBdr>
          <w:divsChild>
            <w:div w:id="14805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784140">
      <w:bodyDiv w:val="1"/>
      <w:marLeft w:val="0"/>
      <w:marRight w:val="0"/>
      <w:marTop w:val="0"/>
      <w:marBottom w:val="0"/>
      <w:divBdr>
        <w:top w:val="none" w:sz="0" w:space="0" w:color="auto"/>
        <w:left w:val="none" w:sz="0" w:space="0" w:color="auto"/>
        <w:bottom w:val="none" w:sz="0" w:space="0" w:color="auto"/>
        <w:right w:val="none" w:sz="0" w:space="0" w:color="auto"/>
      </w:divBdr>
      <w:divsChild>
        <w:div w:id="1150831972">
          <w:marLeft w:val="480"/>
          <w:marRight w:val="0"/>
          <w:marTop w:val="0"/>
          <w:marBottom w:val="0"/>
          <w:divBdr>
            <w:top w:val="none" w:sz="0" w:space="0" w:color="auto"/>
            <w:left w:val="none" w:sz="0" w:space="0" w:color="auto"/>
            <w:bottom w:val="none" w:sz="0" w:space="0" w:color="auto"/>
            <w:right w:val="none" w:sz="0" w:space="0" w:color="auto"/>
          </w:divBdr>
          <w:divsChild>
            <w:div w:id="179871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82356">
      <w:bodyDiv w:val="1"/>
      <w:marLeft w:val="0"/>
      <w:marRight w:val="0"/>
      <w:marTop w:val="0"/>
      <w:marBottom w:val="0"/>
      <w:divBdr>
        <w:top w:val="none" w:sz="0" w:space="0" w:color="auto"/>
        <w:left w:val="none" w:sz="0" w:space="0" w:color="auto"/>
        <w:bottom w:val="none" w:sz="0" w:space="0" w:color="auto"/>
        <w:right w:val="none" w:sz="0" w:space="0" w:color="auto"/>
      </w:divBdr>
    </w:div>
    <w:div w:id="578440518">
      <w:bodyDiv w:val="1"/>
      <w:marLeft w:val="0"/>
      <w:marRight w:val="0"/>
      <w:marTop w:val="0"/>
      <w:marBottom w:val="0"/>
      <w:divBdr>
        <w:top w:val="none" w:sz="0" w:space="0" w:color="auto"/>
        <w:left w:val="none" w:sz="0" w:space="0" w:color="auto"/>
        <w:bottom w:val="none" w:sz="0" w:space="0" w:color="auto"/>
        <w:right w:val="none" w:sz="0" w:space="0" w:color="auto"/>
      </w:divBdr>
      <w:divsChild>
        <w:div w:id="1873879714">
          <w:marLeft w:val="480"/>
          <w:marRight w:val="0"/>
          <w:marTop w:val="0"/>
          <w:marBottom w:val="0"/>
          <w:divBdr>
            <w:top w:val="none" w:sz="0" w:space="0" w:color="auto"/>
            <w:left w:val="none" w:sz="0" w:space="0" w:color="auto"/>
            <w:bottom w:val="none" w:sz="0" w:space="0" w:color="auto"/>
            <w:right w:val="none" w:sz="0" w:space="0" w:color="auto"/>
          </w:divBdr>
          <w:divsChild>
            <w:div w:id="161516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878209">
      <w:bodyDiv w:val="1"/>
      <w:marLeft w:val="0"/>
      <w:marRight w:val="0"/>
      <w:marTop w:val="0"/>
      <w:marBottom w:val="0"/>
      <w:divBdr>
        <w:top w:val="none" w:sz="0" w:space="0" w:color="auto"/>
        <w:left w:val="none" w:sz="0" w:space="0" w:color="auto"/>
        <w:bottom w:val="none" w:sz="0" w:space="0" w:color="auto"/>
        <w:right w:val="none" w:sz="0" w:space="0" w:color="auto"/>
      </w:divBdr>
      <w:divsChild>
        <w:div w:id="1635528101">
          <w:marLeft w:val="480"/>
          <w:marRight w:val="0"/>
          <w:marTop w:val="0"/>
          <w:marBottom w:val="0"/>
          <w:divBdr>
            <w:top w:val="none" w:sz="0" w:space="0" w:color="auto"/>
            <w:left w:val="none" w:sz="0" w:space="0" w:color="auto"/>
            <w:bottom w:val="none" w:sz="0" w:space="0" w:color="auto"/>
            <w:right w:val="none" w:sz="0" w:space="0" w:color="auto"/>
          </w:divBdr>
          <w:divsChild>
            <w:div w:id="112709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342086">
      <w:bodyDiv w:val="1"/>
      <w:marLeft w:val="0"/>
      <w:marRight w:val="0"/>
      <w:marTop w:val="0"/>
      <w:marBottom w:val="0"/>
      <w:divBdr>
        <w:top w:val="none" w:sz="0" w:space="0" w:color="auto"/>
        <w:left w:val="none" w:sz="0" w:space="0" w:color="auto"/>
        <w:bottom w:val="none" w:sz="0" w:space="0" w:color="auto"/>
        <w:right w:val="none" w:sz="0" w:space="0" w:color="auto"/>
      </w:divBdr>
    </w:div>
    <w:div w:id="652372768">
      <w:bodyDiv w:val="1"/>
      <w:marLeft w:val="0"/>
      <w:marRight w:val="0"/>
      <w:marTop w:val="0"/>
      <w:marBottom w:val="0"/>
      <w:divBdr>
        <w:top w:val="none" w:sz="0" w:space="0" w:color="auto"/>
        <w:left w:val="none" w:sz="0" w:space="0" w:color="auto"/>
        <w:bottom w:val="none" w:sz="0" w:space="0" w:color="auto"/>
        <w:right w:val="none" w:sz="0" w:space="0" w:color="auto"/>
      </w:divBdr>
      <w:divsChild>
        <w:div w:id="64576923">
          <w:marLeft w:val="480"/>
          <w:marRight w:val="0"/>
          <w:marTop w:val="0"/>
          <w:marBottom w:val="0"/>
          <w:divBdr>
            <w:top w:val="none" w:sz="0" w:space="0" w:color="auto"/>
            <w:left w:val="none" w:sz="0" w:space="0" w:color="auto"/>
            <w:bottom w:val="none" w:sz="0" w:space="0" w:color="auto"/>
            <w:right w:val="none" w:sz="0" w:space="0" w:color="auto"/>
          </w:divBdr>
          <w:divsChild>
            <w:div w:id="20063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510580">
      <w:bodyDiv w:val="1"/>
      <w:marLeft w:val="0"/>
      <w:marRight w:val="0"/>
      <w:marTop w:val="0"/>
      <w:marBottom w:val="0"/>
      <w:divBdr>
        <w:top w:val="none" w:sz="0" w:space="0" w:color="auto"/>
        <w:left w:val="none" w:sz="0" w:space="0" w:color="auto"/>
        <w:bottom w:val="none" w:sz="0" w:space="0" w:color="auto"/>
        <w:right w:val="none" w:sz="0" w:space="0" w:color="auto"/>
      </w:divBdr>
    </w:div>
    <w:div w:id="900292208">
      <w:bodyDiv w:val="1"/>
      <w:marLeft w:val="0"/>
      <w:marRight w:val="0"/>
      <w:marTop w:val="0"/>
      <w:marBottom w:val="0"/>
      <w:divBdr>
        <w:top w:val="none" w:sz="0" w:space="0" w:color="auto"/>
        <w:left w:val="none" w:sz="0" w:space="0" w:color="auto"/>
        <w:bottom w:val="none" w:sz="0" w:space="0" w:color="auto"/>
        <w:right w:val="none" w:sz="0" w:space="0" w:color="auto"/>
      </w:divBdr>
    </w:div>
    <w:div w:id="956327939">
      <w:bodyDiv w:val="1"/>
      <w:marLeft w:val="0"/>
      <w:marRight w:val="0"/>
      <w:marTop w:val="0"/>
      <w:marBottom w:val="0"/>
      <w:divBdr>
        <w:top w:val="none" w:sz="0" w:space="0" w:color="auto"/>
        <w:left w:val="none" w:sz="0" w:space="0" w:color="auto"/>
        <w:bottom w:val="none" w:sz="0" w:space="0" w:color="auto"/>
        <w:right w:val="none" w:sz="0" w:space="0" w:color="auto"/>
      </w:divBdr>
      <w:divsChild>
        <w:div w:id="156188761">
          <w:marLeft w:val="480"/>
          <w:marRight w:val="0"/>
          <w:marTop w:val="0"/>
          <w:marBottom w:val="0"/>
          <w:divBdr>
            <w:top w:val="none" w:sz="0" w:space="0" w:color="auto"/>
            <w:left w:val="none" w:sz="0" w:space="0" w:color="auto"/>
            <w:bottom w:val="none" w:sz="0" w:space="0" w:color="auto"/>
            <w:right w:val="none" w:sz="0" w:space="0" w:color="auto"/>
          </w:divBdr>
          <w:divsChild>
            <w:div w:id="187179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566321">
      <w:bodyDiv w:val="1"/>
      <w:marLeft w:val="0"/>
      <w:marRight w:val="0"/>
      <w:marTop w:val="0"/>
      <w:marBottom w:val="0"/>
      <w:divBdr>
        <w:top w:val="none" w:sz="0" w:space="0" w:color="auto"/>
        <w:left w:val="none" w:sz="0" w:space="0" w:color="auto"/>
        <w:bottom w:val="none" w:sz="0" w:space="0" w:color="auto"/>
        <w:right w:val="none" w:sz="0" w:space="0" w:color="auto"/>
      </w:divBdr>
    </w:div>
    <w:div w:id="990210894">
      <w:bodyDiv w:val="1"/>
      <w:marLeft w:val="0"/>
      <w:marRight w:val="0"/>
      <w:marTop w:val="0"/>
      <w:marBottom w:val="0"/>
      <w:divBdr>
        <w:top w:val="none" w:sz="0" w:space="0" w:color="auto"/>
        <w:left w:val="none" w:sz="0" w:space="0" w:color="auto"/>
        <w:bottom w:val="none" w:sz="0" w:space="0" w:color="auto"/>
        <w:right w:val="none" w:sz="0" w:space="0" w:color="auto"/>
      </w:divBdr>
    </w:div>
    <w:div w:id="1064570281">
      <w:bodyDiv w:val="1"/>
      <w:marLeft w:val="0"/>
      <w:marRight w:val="0"/>
      <w:marTop w:val="0"/>
      <w:marBottom w:val="0"/>
      <w:divBdr>
        <w:top w:val="none" w:sz="0" w:space="0" w:color="auto"/>
        <w:left w:val="none" w:sz="0" w:space="0" w:color="auto"/>
        <w:bottom w:val="none" w:sz="0" w:space="0" w:color="auto"/>
        <w:right w:val="none" w:sz="0" w:space="0" w:color="auto"/>
      </w:divBdr>
      <w:divsChild>
        <w:div w:id="1088118088">
          <w:marLeft w:val="480"/>
          <w:marRight w:val="0"/>
          <w:marTop w:val="0"/>
          <w:marBottom w:val="0"/>
          <w:divBdr>
            <w:top w:val="none" w:sz="0" w:space="0" w:color="auto"/>
            <w:left w:val="none" w:sz="0" w:space="0" w:color="auto"/>
            <w:bottom w:val="none" w:sz="0" w:space="0" w:color="auto"/>
            <w:right w:val="none" w:sz="0" w:space="0" w:color="auto"/>
          </w:divBdr>
          <w:divsChild>
            <w:div w:id="151153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021375">
      <w:bodyDiv w:val="1"/>
      <w:marLeft w:val="0"/>
      <w:marRight w:val="0"/>
      <w:marTop w:val="0"/>
      <w:marBottom w:val="0"/>
      <w:divBdr>
        <w:top w:val="none" w:sz="0" w:space="0" w:color="auto"/>
        <w:left w:val="none" w:sz="0" w:space="0" w:color="auto"/>
        <w:bottom w:val="none" w:sz="0" w:space="0" w:color="auto"/>
        <w:right w:val="none" w:sz="0" w:space="0" w:color="auto"/>
      </w:divBdr>
    </w:div>
    <w:div w:id="1123113109">
      <w:bodyDiv w:val="1"/>
      <w:marLeft w:val="0"/>
      <w:marRight w:val="0"/>
      <w:marTop w:val="0"/>
      <w:marBottom w:val="0"/>
      <w:divBdr>
        <w:top w:val="none" w:sz="0" w:space="0" w:color="auto"/>
        <w:left w:val="none" w:sz="0" w:space="0" w:color="auto"/>
        <w:bottom w:val="none" w:sz="0" w:space="0" w:color="auto"/>
        <w:right w:val="none" w:sz="0" w:space="0" w:color="auto"/>
      </w:divBdr>
    </w:div>
    <w:div w:id="1170825888">
      <w:bodyDiv w:val="1"/>
      <w:marLeft w:val="0"/>
      <w:marRight w:val="0"/>
      <w:marTop w:val="0"/>
      <w:marBottom w:val="0"/>
      <w:divBdr>
        <w:top w:val="none" w:sz="0" w:space="0" w:color="auto"/>
        <w:left w:val="none" w:sz="0" w:space="0" w:color="auto"/>
        <w:bottom w:val="none" w:sz="0" w:space="0" w:color="auto"/>
        <w:right w:val="none" w:sz="0" w:space="0" w:color="auto"/>
      </w:divBdr>
      <w:divsChild>
        <w:div w:id="451821801">
          <w:marLeft w:val="480"/>
          <w:marRight w:val="0"/>
          <w:marTop w:val="0"/>
          <w:marBottom w:val="0"/>
          <w:divBdr>
            <w:top w:val="none" w:sz="0" w:space="0" w:color="auto"/>
            <w:left w:val="none" w:sz="0" w:space="0" w:color="auto"/>
            <w:bottom w:val="none" w:sz="0" w:space="0" w:color="auto"/>
            <w:right w:val="none" w:sz="0" w:space="0" w:color="auto"/>
          </w:divBdr>
          <w:divsChild>
            <w:div w:id="89335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355908">
      <w:bodyDiv w:val="1"/>
      <w:marLeft w:val="0"/>
      <w:marRight w:val="0"/>
      <w:marTop w:val="0"/>
      <w:marBottom w:val="0"/>
      <w:divBdr>
        <w:top w:val="none" w:sz="0" w:space="0" w:color="auto"/>
        <w:left w:val="none" w:sz="0" w:space="0" w:color="auto"/>
        <w:bottom w:val="none" w:sz="0" w:space="0" w:color="auto"/>
        <w:right w:val="none" w:sz="0" w:space="0" w:color="auto"/>
      </w:divBdr>
      <w:divsChild>
        <w:div w:id="678240470">
          <w:marLeft w:val="480"/>
          <w:marRight w:val="0"/>
          <w:marTop w:val="0"/>
          <w:marBottom w:val="0"/>
          <w:divBdr>
            <w:top w:val="none" w:sz="0" w:space="0" w:color="auto"/>
            <w:left w:val="none" w:sz="0" w:space="0" w:color="auto"/>
            <w:bottom w:val="none" w:sz="0" w:space="0" w:color="auto"/>
            <w:right w:val="none" w:sz="0" w:space="0" w:color="auto"/>
          </w:divBdr>
          <w:divsChild>
            <w:div w:id="58072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357093">
      <w:bodyDiv w:val="1"/>
      <w:marLeft w:val="0"/>
      <w:marRight w:val="0"/>
      <w:marTop w:val="0"/>
      <w:marBottom w:val="0"/>
      <w:divBdr>
        <w:top w:val="none" w:sz="0" w:space="0" w:color="auto"/>
        <w:left w:val="none" w:sz="0" w:space="0" w:color="auto"/>
        <w:bottom w:val="none" w:sz="0" w:space="0" w:color="auto"/>
        <w:right w:val="none" w:sz="0" w:space="0" w:color="auto"/>
      </w:divBdr>
      <w:divsChild>
        <w:div w:id="1834179422">
          <w:marLeft w:val="480"/>
          <w:marRight w:val="0"/>
          <w:marTop w:val="0"/>
          <w:marBottom w:val="0"/>
          <w:divBdr>
            <w:top w:val="none" w:sz="0" w:space="0" w:color="auto"/>
            <w:left w:val="none" w:sz="0" w:space="0" w:color="auto"/>
            <w:bottom w:val="none" w:sz="0" w:space="0" w:color="auto"/>
            <w:right w:val="none" w:sz="0" w:space="0" w:color="auto"/>
          </w:divBdr>
          <w:divsChild>
            <w:div w:id="206263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92631">
      <w:bodyDiv w:val="1"/>
      <w:marLeft w:val="0"/>
      <w:marRight w:val="0"/>
      <w:marTop w:val="0"/>
      <w:marBottom w:val="0"/>
      <w:divBdr>
        <w:top w:val="none" w:sz="0" w:space="0" w:color="auto"/>
        <w:left w:val="none" w:sz="0" w:space="0" w:color="auto"/>
        <w:bottom w:val="none" w:sz="0" w:space="0" w:color="auto"/>
        <w:right w:val="none" w:sz="0" w:space="0" w:color="auto"/>
      </w:divBdr>
      <w:divsChild>
        <w:div w:id="403113042">
          <w:marLeft w:val="480"/>
          <w:marRight w:val="0"/>
          <w:marTop w:val="0"/>
          <w:marBottom w:val="0"/>
          <w:divBdr>
            <w:top w:val="none" w:sz="0" w:space="0" w:color="auto"/>
            <w:left w:val="none" w:sz="0" w:space="0" w:color="auto"/>
            <w:bottom w:val="none" w:sz="0" w:space="0" w:color="auto"/>
            <w:right w:val="none" w:sz="0" w:space="0" w:color="auto"/>
          </w:divBdr>
          <w:divsChild>
            <w:div w:id="85619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912007">
      <w:bodyDiv w:val="1"/>
      <w:marLeft w:val="0"/>
      <w:marRight w:val="0"/>
      <w:marTop w:val="0"/>
      <w:marBottom w:val="0"/>
      <w:divBdr>
        <w:top w:val="none" w:sz="0" w:space="0" w:color="auto"/>
        <w:left w:val="none" w:sz="0" w:space="0" w:color="auto"/>
        <w:bottom w:val="none" w:sz="0" w:space="0" w:color="auto"/>
        <w:right w:val="none" w:sz="0" w:space="0" w:color="auto"/>
      </w:divBdr>
    </w:div>
    <w:div w:id="1322661179">
      <w:bodyDiv w:val="1"/>
      <w:marLeft w:val="0"/>
      <w:marRight w:val="0"/>
      <w:marTop w:val="0"/>
      <w:marBottom w:val="0"/>
      <w:divBdr>
        <w:top w:val="none" w:sz="0" w:space="0" w:color="auto"/>
        <w:left w:val="none" w:sz="0" w:space="0" w:color="auto"/>
        <w:bottom w:val="none" w:sz="0" w:space="0" w:color="auto"/>
        <w:right w:val="none" w:sz="0" w:space="0" w:color="auto"/>
      </w:divBdr>
      <w:divsChild>
        <w:div w:id="966619506">
          <w:marLeft w:val="480"/>
          <w:marRight w:val="0"/>
          <w:marTop w:val="0"/>
          <w:marBottom w:val="0"/>
          <w:divBdr>
            <w:top w:val="none" w:sz="0" w:space="0" w:color="auto"/>
            <w:left w:val="none" w:sz="0" w:space="0" w:color="auto"/>
            <w:bottom w:val="none" w:sz="0" w:space="0" w:color="auto"/>
            <w:right w:val="none" w:sz="0" w:space="0" w:color="auto"/>
          </w:divBdr>
          <w:divsChild>
            <w:div w:id="47529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782901">
      <w:bodyDiv w:val="1"/>
      <w:marLeft w:val="0"/>
      <w:marRight w:val="0"/>
      <w:marTop w:val="0"/>
      <w:marBottom w:val="0"/>
      <w:divBdr>
        <w:top w:val="none" w:sz="0" w:space="0" w:color="auto"/>
        <w:left w:val="none" w:sz="0" w:space="0" w:color="auto"/>
        <w:bottom w:val="none" w:sz="0" w:space="0" w:color="auto"/>
        <w:right w:val="none" w:sz="0" w:space="0" w:color="auto"/>
      </w:divBdr>
    </w:div>
    <w:div w:id="1356535806">
      <w:bodyDiv w:val="1"/>
      <w:marLeft w:val="0"/>
      <w:marRight w:val="0"/>
      <w:marTop w:val="0"/>
      <w:marBottom w:val="0"/>
      <w:divBdr>
        <w:top w:val="none" w:sz="0" w:space="0" w:color="auto"/>
        <w:left w:val="none" w:sz="0" w:space="0" w:color="auto"/>
        <w:bottom w:val="none" w:sz="0" w:space="0" w:color="auto"/>
        <w:right w:val="none" w:sz="0" w:space="0" w:color="auto"/>
      </w:divBdr>
      <w:divsChild>
        <w:div w:id="75710651">
          <w:marLeft w:val="480"/>
          <w:marRight w:val="0"/>
          <w:marTop w:val="0"/>
          <w:marBottom w:val="0"/>
          <w:divBdr>
            <w:top w:val="none" w:sz="0" w:space="0" w:color="auto"/>
            <w:left w:val="none" w:sz="0" w:space="0" w:color="auto"/>
            <w:bottom w:val="none" w:sz="0" w:space="0" w:color="auto"/>
            <w:right w:val="none" w:sz="0" w:space="0" w:color="auto"/>
          </w:divBdr>
          <w:divsChild>
            <w:div w:id="3478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363136">
      <w:bodyDiv w:val="1"/>
      <w:marLeft w:val="0"/>
      <w:marRight w:val="0"/>
      <w:marTop w:val="0"/>
      <w:marBottom w:val="0"/>
      <w:divBdr>
        <w:top w:val="none" w:sz="0" w:space="0" w:color="auto"/>
        <w:left w:val="none" w:sz="0" w:space="0" w:color="auto"/>
        <w:bottom w:val="none" w:sz="0" w:space="0" w:color="auto"/>
        <w:right w:val="none" w:sz="0" w:space="0" w:color="auto"/>
      </w:divBdr>
      <w:divsChild>
        <w:div w:id="861406901">
          <w:marLeft w:val="480"/>
          <w:marRight w:val="0"/>
          <w:marTop w:val="0"/>
          <w:marBottom w:val="0"/>
          <w:divBdr>
            <w:top w:val="none" w:sz="0" w:space="0" w:color="auto"/>
            <w:left w:val="none" w:sz="0" w:space="0" w:color="auto"/>
            <w:bottom w:val="none" w:sz="0" w:space="0" w:color="auto"/>
            <w:right w:val="none" w:sz="0" w:space="0" w:color="auto"/>
          </w:divBdr>
          <w:divsChild>
            <w:div w:id="48597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812590">
      <w:bodyDiv w:val="1"/>
      <w:marLeft w:val="0"/>
      <w:marRight w:val="0"/>
      <w:marTop w:val="0"/>
      <w:marBottom w:val="0"/>
      <w:divBdr>
        <w:top w:val="none" w:sz="0" w:space="0" w:color="auto"/>
        <w:left w:val="none" w:sz="0" w:space="0" w:color="auto"/>
        <w:bottom w:val="none" w:sz="0" w:space="0" w:color="auto"/>
        <w:right w:val="none" w:sz="0" w:space="0" w:color="auto"/>
      </w:divBdr>
    </w:div>
    <w:div w:id="1479375715">
      <w:bodyDiv w:val="1"/>
      <w:marLeft w:val="0"/>
      <w:marRight w:val="0"/>
      <w:marTop w:val="0"/>
      <w:marBottom w:val="0"/>
      <w:divBdr>
        <w:top w:val="none" w:sz="0" w:space="0" w:color="auto"/>
        <w:left w:val="none" w:sz="0" w:space="0" w:color="auto"/>
        <w:bottom w:val="none" w:sz="0" w:space="0" w:color="auto"/>
        <w:right w:val="none" w:sz="0" w:space="0" w:color="auto"/>
      </w:divBdr>
      <w:divsChild>
        <w:div w:id="570700492">
          <w:marLeft w:val="480"/>
          <w:marRight w:val="0"/>
          <w:marTop w:val="0"/>
          <w:marBottom w:val="0"/>
          <w:divBdr>
            <w:top w:val="none" w:sz="0" w:space="0" w:color="auto"/>
            <w:left w:val="none" w:sz="0" w:space="0" w:color="auto"/>
            <w:bottom w:val="none" w:sz="0" w:space="0" w:color="auto"/>
            <w:right w:val="none" w:sz="0" w:space="0" w:color="auto"/>
          </w:divBdr>
          <w:divsChild>
            <w:div w:id="69908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6738">
      <w:bodyDiv w:val="1"/>
      <w:marLeft w:val="0"/>
      <w:marRight w:val="0"/>
      <w:marTop w:val="0"/>
      <w:marBottom w:val="0"/>
      <w:divBdr>
        <w:top w:val="none" w:sz="0" w:space="0" w:color="auto"/>
        <w:left w:val="none" w:sz="0" w:space="0" w:color="auto"/>
        <w:bottom w:val="none" w:sz="0" w:space="0" w:color="auto"/>
        <w:right w:val="none" w:sz="0" w:space="0" w:color="auto"/>
      </w:divBdr>
      <w:divsChild>
        <w:div w:id="1478184894">
          <w:marLeft w:val="480"/>
          <w:marRight w:val="0"/>
          <w:marTop w:val="0"/>
          <w:marBottom w:val="0"/>
          <w:divBdr>
            <w:top w:val="none" w:sz="0" w:space="0" w:color="auto"/>
            <w:left w:val="none" w:sz="0" w:space="0" w:color="auto"/>
            <w:bottom w:val="none" w:sz="0" w:space="0" w:color="auto"/>
            <w:right w:val="none" w:sz="0" w:space="0" w:color="auto"/>
          </w:divBdr>
          <w:divsChild>
            <w:div w:id="127660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703335">
      <w:bodyDiv w:val="1"/>
      <w:marLeft w:val="0"/>
      <w:marRight w:val="0"/>
      <w:marTop w:val="0"/>
      <w:marBottom w:val="0"/>
      <w:divBdr>
        <w:top w:val="none" w:sz="0" w:space="0" w:color="auto"/>
        <w:left w:val="none" w:sz="0" w:space="0" w:color="auto"/>
        <w:bottom w:val="none" w:sz="0" w:space="0" w:color="auto"/>
        <w:right w:val="none" w:sz="0" w:space="0" w:color="auto"/>
      </w:divBdr>
      <w:divsChild>
        <w:div w:id="1482388110">
          <w:marLeft w:val="480"/>
          <w:marRight w:val="0"/>
          <w:marTop w:val="0"/>
          <w:marBottom w:val="0"/>
          <w:divBdr>
            <w:top w:val="none" w:sz="0" w:space="0" w:color="auto"/>
            <w:left w:val="none" w:sz="0" w:space="0" w:color="auto"/>
            <w:bottom w:val="none" w:sz="0" w:space="0" w:color="auto"/>
            <w:right w:val="none" w:sz="0" w:space="0" w:color="auto"/>
          </w:divBdr>
          <w:divsChild>
            <w:div w:id="99472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528541">
      <w:bodyDiv w:val="1"/>
      <w:marLeft w:val="0"/>
      <w:marRight w:val="0"/>
      <w:marTop w:val="0"/>
      <w:marBottom w:val="0"/>
      <w:divBdr>
        <w:top w:val="none" w:sz="0" w:space="0" w:color="auto"/>
        <w:left w:val="none" w:sz="0" w:space="0" w:color="auto"/>
        <w:bottom w:val="none" w:sz="0" w:space="0" w:color="auto"/>
        <w:right w:val="none" w:sz="0" w:space="0" w:color="auto"/>
      </w:divBdr>
    </w:div>
    <w:div w:id="1582331015">
      <w:bodyDiv w:val="1"/>
      <w:marLeft w:val="0"/>
      <w:marRight w:val="0"/>
      <w:marTop w:val="0"/>
      <w:marBottom w:val="0"/>
      <w:divBdr>
        <w:top w:val="none" w:sz="0" w:space="0" w:color="auto"/>
        <w:left w:val="none" w:sz="0" w:space="0" w:color="auto"/>
        <w:bottom w:val="none" w:sz="0" w:space="0" w:color="auto"/>
        <w:right w:val="none" w:sz="0" w:space="0" w:color="auto"/>
      </w:divBdr>
      <w:divsChild>
        <w:div w:id="665666787">
          <w:marLeft w:val="480"/>
          <w:marRight w:val="0"/>
          <w:marTop w:val="0"/>
          <w:marBottom w:val="0"/>
          <w:divBdr>
            <w:top w:val="none" w:sz="0" w:space="0" w:color="auto"/>
            <w:left w:val="none" w:sz="0" w:space="0" w:color="auto"/>
            <w:bottom w:val="none" w:sz="0" w:space="0" w:color="auto"/>
            <w:right w:val="none" w:sz="0" w:space="0" w:color="auto"/>
          </w:divBdr>
          <w:divsChild>
            <w:div w:id="211408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793676">
      <w:bodyDiv w:val="1"/>
      <w:marLeft w:val="0"/>
      <w:marRight w:val="0"/>
      <w:marTop w:val="0"/>
      <w:marBottom w:val="0"/>
      <w:divBdr>
        <w:top w:val="none" w:sz="0" w:space="0" w:color="auto"/>
        <w:left w:val="none" w:sz="0" w:space="0" w:color="auto"/>
        <w:bottom w:val="none" w:sz="0" w:space="0" w:color="auto"/>
        <w:right w:val="none" w:sz="0" w:space="0" w:color="auto"/>
      </w:divBdr>
      <w:divsChild>
        <w:div w:id="408819276">
          <w:marLeft w:val="480"/>
          <w:marRight w:val="0"/>
          <w:marTop w:val="0"/>
          <w:marBottom w:val="0"/>
          <w:divBdr>
            <w:top w:val="none" w:sz="0" w:space="0" w:color="auto"/>
            <w:left w:val="none" w:sz="0" w:space="0" w:color="auto"/>
            <w:bottom w:val="none" w:sz="0" w:space="0" w:color="auto"/>
            <w:right w:val="none" w:sz="0" w:space="0" w:color="auto"/>
          </w:divBdr>
          <w:divsChild>
            <w:div w:id="97861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755000">
      <w:bodyDiv w:val="1"/>
      <w:marLeft w:val="0"/>
      <w:marRight w:val="0"/>
      <w:marTop w:val="0"/>
      <w:marBottom w:val="0"/>
      <w:divBdr>
        <w:top w:val="none" w:sz="0" w:space="0" w:color="auto"/>
        <w:left w:val="none" w:sz="0" w:space="0" w:color="auto"/>
        <w:bottom w:val="none" w:sz="0" w:space="0" w:color="auto"/>
        <w:right w:val="none" w:sz="0" w:space="0" w:color="auto"/>
      </w:divBdr>
      <w:divsChild>
        <w:div w:id="111747741">
          <w:marLeft w:val="480"/>
          <w:marRight w:val="0"/>
          <w:marTop w:val="0"/>
          <w:marBottom w:val="0"/>
          <w:divBdr>
            <w:top w:val="none" w:sz="0" w:space="0" w:color="auto"/>
            <w:left w:val="none" w:sz="0" w:space="0" w:color="auto"/>
            <w:bottom w:val="none" w:sz="0" w:space="0" w:color="auto"/>
            <w:right w:val="none" w:sz="0" w:space="0" w:color="auto"/>
          </w:divBdr>
          <w:divsChild>
            <w:div w:id="75027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891522">
      <w:bodyDiv w:val="1"/>
      <w:marLeft w:val="0"/>
      <w:marRight w:val="0"/>
      <w:marTop w:val="0"/>
      <w:marBottom w:val="0"/>
      <w:divBdr>
        <w:top w:val="none" w:sz="0" w:space="0" w:color="auto"/>
        <w:left w:val="none" w:sz="0" w:space="0" w:color="auto"/>
        <w:bottom w:val="none" w:sz="0" w:space="0" w:color="auto"/>
        <w:right w:val="none" w:sz="0" w:space="0" w:color="auto"/>
      </w:divBdr>
      <w:divsChild>
        <w:div w:id="873736107">
          <w:marLeft w:val="480"/>
          <w:marRight w:val="0"/>
          <w:marTop w:val="0"/>
          <w:marBottom w:val="0"/>
          <w:divBdr>
            <w:top w:val="none" w:sz="0" w:space="0" w:color="auto"/>
            <w:left w:val="none" w:sz="0" w:space="0" w:color="auto"/>
            <w:bottom w:val="none" w:sz="0" w:space="0" w:color="auto"/>
            <w:right w:val="none" w:sz="0" w:space="0" w:color="auto"/>
          </w:divBdr>
          <w:divsChild>
            <w:div w:id="85114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721936">
      <w:bodyDiv w:val="1"/>
      <w:marLeft w:val="0"/>
      <w:marRight w:val="0"/>
      <w:marTop w:val="0"/>
      <w:marBottom w:val="0"/>
      <w:divBdr>
        <w:top w:val="none" w:sz="0" w:space="0" w:color="auto"/>
        <w:left w:val="none" w:sz="0" w:space="0" w:color="auto"/>
        <w:bottom w:val="none" w:sz="0" w:space="0" w:color="auto"/>
        <w:right w:val="none" w:sz="0" w:space="0" w:color="auto"/>
      </w:divBdr>
    </w:div>
    <w:div w:id="1748261363">
      <w:bodyDiv w:val="1"/>
      <w:marLeft w:val="0"/>
      <w:marRight w:val="0"/>
      <w:marTop w:val="0"/>
      <w:marBottom w:val="0"/>
      <w:divBdr>
        <w:top w:val="none" w:sz="0" w:space="0" w:color="auto"/>
        <w:left w:val="none" w:sz="0" w:space="0" w:color="auto"/>
        <w:bottom w:val="none" w:sz="0" w:space="0" w:color="auto"/>
        <w:right w:val="none" w:sz="0" w:space="0" w:color="auto"/>
      </w:divBdr>
      <w:divsChild>
        <w:div w:id="1326203871">
          <w:marLeft w:val="480"/>
          <w:marRight w:val="0"/>
          <w:marTop w:val="0"/>
          <w:marBottom w:val="0"/>
          <w:divBdr>
            <w:top w:val="none" w:sz="0" w:space="0" w:color="auto"/>
            <w:left w:val="none" w:sz="0" w:space="0" w:color="auto"/>
            <w:bottom w:val="none" w:sz="0" w:space="0" w:color="auto"/>
            <w:right w:val="none" w:sz="0" w:space="0" w:color="auto"/>
          </w:divBdr>
          <w:divsChild>
            <w:div w:id="130103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357557">
      <w:bodyDiv w:val="1"/>
      <w:marLeft w:val="0"/>
      <w:marRight w:val="0"/>
      <w:marTop w:val="0"/>
      <w:marBottom w:val="0"/>
      <w:divBdr>
        <w:top w:val="none" w:sz="0" w:space="0" w:color="auto"/>
        <w:left w:val="none" w:sz="0" w:space="0" w:color="auto"/>
        <w:bottom w:val="none" w:sz="0" w:space="0" w:color="auto"/>
        <w:right w:val="none" w:sz="0" w:space="0" w:color="auto"/>
      </w:divBdr>
      <w:divsChild>
        <w:div w:id="452552243">
          <w:marLeft w:val="0"/>
          <w:marRight w:val="0"/>
          <w:marTop w:val="0"/>
          <w:marBottom w:val="225"/>
          <w:divBdr>
            <w:top w:val="none" w:sz="0" w:space="0" w:color="auto"/>
            <w:left w:val="none" w:sz="0" w:space="0" w:color="auto"/>
            <w:bottom w:val="none" w:sz="0" w:space="0" w:color="auto"/>
            <w:right w:val="none" w:sz="0" w:space="0" w:color="auto"/>
          </w:divBdr>
          <w:divsChild>
            <w:div w:id="1696997292">
              <w:marLeft w:val="0"/>
              <w:marRight w:val="0"/>
              <w:marTop w:val="0"/>
              <w:marBottom w:val="0"/>
              <w:divBdr>
                <w:top w:val="none" w:sz="0" w:space="0" w:color="auto"/>
                <w:left w:val="none" w:sz="0" w:space="0" w:color="auto"/>
                <w:bottom w:val="none" w:sz="0" w:space="0" w:color="auto"/>
                <w:right w:val="none" w:sz="0" w:space="0" w:color="auto"/>
              </w:divBdr>
              <w:divsChild>
                <w:div w:id="136906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899408">
      <w:bodyDiv w:val="1"/>
      <w:marLeft w:val="0"/>
      <w:marRight w:val="0"/>
      <w:marTop w:val="0"/>
      <w:marBottom w:val="0"/>
      <w:divBdr>
        <w:top w:val="none" w:sz="0" w:space="0" w:color="auto"/>
        <w:left w:val="none" w:sz="0" w:space="0" w:color="auto"/>
        <w:bottom w:val="none" w:sz="0" w:space="0" w:color="auto"/>
        <w:right w:val="none" w:sz="0" w:space="0" w:color="auto"/>
      </w:divBdr>
      <w:divsChild>
        <w:div w:id="2099524039">
          <w:marLeft w:val="0"/>
          <w:marRight w:val="0"/>
          <w:marTop w:val="0"/>
          <w:marBottom w:val="0"/>
          <w:divBdr>
            <w:top w:val="none" w:sz="0" w:space="0" w:color="auto"/>
            <w:left w:val="none" w:sz="0" w:space="0" w:color="auto"/>
            <w:bottom w:val="none" w:sz="0" w:space="0" w:color="auto"/>
            <w:right w:val="none" w:sz="0" w:space="0" w:color="auto"/>
          </w:divBdr>
        </w:div>
        <w:div w:id="1876430602">
          <w:marLeft w:val="0"/>
          <w:marRight w:val="0"/>
          <w:marTop w:val="0"/>
          <w:marBottom w:val="0"/>
          <w:divBdr>
            <w:top w:val="none" w:sz="0" w:space="0" w:color="auto"/>
            <w:left w:val="none" w:sz="0" w:space="0" w:color="auto"/>
            <w:bottom w:val="none" w:sz="0" w:space="0" w:color="auto"/>
            <w:right w:val="none" w:sz="0" w:space="0" w:color="auto"/>
          </w:divBdr>
          <w:divsChild>
            <w:div w:id="1085808041">
              <w:marLeft w:val="0"/>
              <w:marRight w:val="165"/>
              <w:marTop w:val="150"/>
              <w:marBottom w:val="0"/>
              <w:divBdr>
                <w:top w:val="none" w:sz="0" w:space="0" w:color="auto"/>
                <w:left w:val="none" w:sz="0" w:space="0" w:color="auto"/>
                <w:bottom w:val="none" w:sz="0" w:space="0" w:color="auto"/>
                <w:right w:val="none" w:sz="0" w:space="0" w:color="auto"/>
              </w:divBdr>
              <w:divsChild>
                <w:div w:id="25182895">
                  <w:marLeft w:val="0"/>
                  <w:marRight w:val="0"/>
                  <w:marTop w:val="0"/>
                  <w:marBottom w:val="0"/>
                  <w:divBdr>
                    <w:top w:val="none" w:sz="0" w:space="0" w:color="auto"/>
                    <w:left w:val="none" w:sz="0" w:space="0" w:color="auto"/>
                    <w:bottom w:val="none" w:sz="0" w:space="0" w:color="auto"/>
                    <w:right w:val="none" w:sz="0" w:space="0" w:color="auto"/>
                  </w:divBdr>
                  <w:divsChild>
                    <w:div w:id="122737228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628221">
      <w:bodyDiv w:val="1"/>
      <w:marLeft w:val="0"/>
      <w:marRight w:val="0"/>
      <w:marTop w:val="0"/>
      <w:marBottom w:val="0"/>
      <w:divBdr>
        <w:top w:val="none" w:sz="0" w:space="0" w:color="auto"/>
        <w:left w:val="none" w:sz="0" w:space="0" w:color="auto"/>
        <w:bottom w:val="none" w:sz="0" w:space="0" w:color="auto"/>
        <w:right w:val="none" w:sz="0" w:space="0" w:color="auto"/>
      </w:divBdr>
      <w:divsChild>
        <w:div w:id="18626100">
          <w:marLeft w:val="0"/>
          <w:marRight w:val="0"/>
          <w:marTop w:val="0"/>
          <w:marBottom w:val="300"/>
          <w:divBdr>
            <w:top w:val="none" w:sz="0" w:space="0" w:color="auto"/>
            <w:left w:val="none" w:sz="0" w:space="0" w:color="auto"/>
            <w:bottom w:val="none" w:sz="0" w:space="0" w:color="auto"/>
            <w:right w:val="none" w:sz="0" w:space="0" w:color="auto"/>
          </w:divBdr>
          <w:divsChild>
            <w:div w:id="25960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579185">
      <w:bodyDiv w:val="1"/>
      <w:marLeft w:val="0"/>
      <w:marRight w:val="0"/>
      <w:marTop w:val="0"/>
      <w:marBottom w:val="0"/>
      <w:divBdr>
        <w:top w:val="none" w:sz="0" w:space="0" w:color="auto"/>
        <w:left w:val="none" w:sz="0" w:space="0" w:color="auto"/>
        <w:bottom w:val="none" w:sz="0" w:space="0" w:color="auto"/>
        <w:right w:val="none" w:sz="0" w:space="0" w:color="auto"/>
      </w:divBdr>
      <w:divsChild>
        <w:div w:id="744306712">
          <w:marLeft w:val="480"/>
          <w:marRight w:val="0"/>
          <w:marTop w:val="0"/>
          <w:marBottom w:val="0"/>
          <w:divBdr>
            <w:top w:val="none" w:sz="0" w:space="0" w:color="auto"/>
            <w:left w:val="none" w:sz="0" w:space="0" w:color="auto"/>
            <w:bottom w:val="none" w:sz="0" w:space="0" w:color="auto"/>
            <w:right w:val="none" w:sz="0" w:space="0" w:color="auto"/>
          </w:divBdr>
          <w:divsChild>
            <w:div w:id="35828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643877">
      <w:bodyDiv w:val="1"/>
      <w:marLeft w:val="0"/>
      <w:marRight w:val="0"/>
      <w:marTop w:val="0"/>
      <w:marBottom w:val="0"/>
      <w:divBdr>
        <w:top w:val="none" w:sz="0" w:space="0" w:color="auto"/>
        <w:left w:val="none" w:sz="0" w:space="0" w:color="auto"/>
        <w:bottom w:val="none" w:sz="0" w:space="0" w:color="auto"/>
        <w:right w:val="none" w:sz="0" w:space="0" w:color="auto"/>
      </w:divBdr>
      <w:divsChild>
        <w:div w:id="2070107589">
          <w:marLeft w:val="480"/>
          <w:marRight w:val="0"/>
          <w:marTop w:val="0"/>
          <w:marBottom w:val="0"/>
          <w:divBdr>
            <w:top w:val="none" w:sz="0" w:space="0" w:color="auto"/>
            <w:left w:val="none" w:sz="0" w:space="0" w:color="auto"/>
            <w:bottom w:val="none" w:sz="0" w:space="0" w:color="auto"/>
            <w:right w:val="none" w:sz="0" w:space="0" w:color="auto"/>
          </w:divBdr>
          <w:divsChild>
            <w:div w:id="181752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096098">
      <w:bodyDiv w:val="1"/>
      <w:marLeft w:val="0"/>
      <w:marRight w:val="0"/>
      <w:marTop w:val="0"/>
      <w:marBottom w:val="0"/>
      <w:divBdr>
        <w:top w:val="none" w:sz="0" w:space="0" w:color="auto"/>
        <w:left w:val="none" w:sz="0" w:space="0" w:color="auto"/>
        <w:bottom w:val="none" w:sz="0" w:space="0" w:color="auto"/>
        <w:right w:val="none" w:sz="0" w:space="0" w:color="auto"/>
      </w:divBdr>
    </w:div>
    <w:div w:id="2048096516">
      <w:bodyDiv w:val="1"/>
      <w:marLeft w:val="0"/>
      <w:marRight w:val="0"/>
      <w:marTop w:val="0"/>
      <w:marBottom w:val="0"/>
      <w:divBdr>
        <w:top w:val="none" w:sz="0" w:space="0" w:color="auto"/>
        <w:left w:val="none" w:sz="0" w:space="0" w:color="auto"/>
        <w:bottom w:val="none" w:sz="0" w:space="0" w:color="auto"/>
        <w:right w:val="none" w:sz="0" w:space="0" w:color="auto"/>
      </w:divBdr>
      <w:divsChild>
        <w:div w:id="479881323">
          <w:marLeft w:val="480"/>
          <w:marRight w:val="0"/>
          <w:marTop w:val="0"/>
          <w:marBottom w:val="0"/>
          <w:divBdr>
            <w:top w:val="none" w:sz="0" w:space="0" w:color="auto"/>
            <w:left w:val="none" w:sz="0" w:space="0" w:color="auto"/>
            <w:bottom w:val="none" w:sz="0" w:space="0" w:color="auto"/>
            <w:right w:val="none" w:sz="0" w:space="0" w:color="auto"/>
          </w:divBdr>
          <w:divsChild>
            <w:div w:id="67909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2236-844X" TargetMode="External"/><Relationship Id="rId13" Type="http://schemas.openxmlformats.org/officeDocument/2006/relationships/footer" Target="footer2.xml"/><Relationship Id="rId18" Type="http://schemas.openxmlformats.org/officeDocument/2006/relationships/hyperlink" Target="https://nytimes.com/2021/08/27/us/students-masks-classrooms-britain.html"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doi.org/10.17263/jlls.759309" TargetMode="Externa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s://creativecommons.org/licenses/by-nc-sa/4.0/" TargetMode="External"/><Relationship Id="rId1" Type="http://schemas.openxmlformats.org/officeDocument/2006/relationships/hyperlink" Target="https://creativecommons.org/licenses/by-nc-sa/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b:Tag>rsf</b:Tag>
    <b:SourceType>InternetSite</b:SourceType>
    <b:Guid>{D79C20F8-5016-43ED-9CAB-8ED9CD78B256}</b:Guid>
    <b:InternetSiteTitle>rsf.org/fr</b:InternetSiteTitle>
    <b:RefOrder>1</b:RefOrder>
  </b:Source>
  <b:Source>
    <b:Tag>Nga87</b:Tag>
    <b:SourceType>Book</b:SourceType>
    <b:Guid>{0311ADA9-4190-4E2D-8DB2-41CBED12EDB4}</b:Guid>
    <b:Author>
      <b:Author>
        <b:NameList>
          <b:Person>
            <b:Last>Ndongo</b:Last>
            <b:First>Nga</b:First>
          </b:Person>
          <b:Person>
            <b:Last>Valentin</b:Last>
          </b:Person>
        </b:NameList>
      </b:Author>
    </b:Author>
    <b:Title>Information et démocratie en Afrique: l'experience camerounaise</b:Title>
    <b:Year>1987</b:Year>
    <b:City>Yaoundé</b:City>
    <b:Publisher>Editions Sopecam</b:Publisher>
    <b:RefOrder>2</b:RefOrder>
  </b:Source>
  <b:Source>
    <b:Tag>Eko87</b:Tag>
    <b:SourceType>Book</b:SourceType>
    <b:Guid>{5CD0748C-2B4B-4A3A-9339-02AAFD6633F4}</b:Guid>
    <b:Title>Presse privée et déséquilibre de l'information au Cameroun.</b:Title>
    <b:Year>1987</b:Year>
    <b:City> Yaoundé</b:City>
    <b:Publisher>Thesis, Department of Sociology, University of Yaoundé,</b:Publisher>
    <b:Author>
      <b:Author>
        <b:NameList>
          <b:Person>
            <b:Last>Ekoudi</b:Last>
            <b:First>Mani</b:First>
          </b:Person>
          <b:Person>
            <b:Last>François Marie</b:Last>
          </b:Person>
        </b:NameList>
      </b:Author>
    </b:Author>
    <b:RefOrder>3</b:RefOrder>
  </b:Source>
  <b:Source>
    <b:Tag>Nya90</b:Tag>
    <b:SourceType>Book</b:SourceType>
    <b:Guid>{57BE109E-D1EA-4917-9071-DC52850F00B3}</b:Guid>
    <b:Author>
      <b:Author>
        <b:NameList>
          <b:Person>
            <b:Last>Nyamnjoh</b:Last>
          </b:Person>
          <b:Person>
            <b:Last> Francis Beng</b:Last>
          </b:Person>
        </b:NameList>
      </b:Author>
    </b:Author>
    <b:Title>How to kill an underdeveloped press: Lessons from Cameroon</b:Title>
    <b:Year>1990</b:Year>
    <b:City>Netherlands</b:City>
    <b:Publisher>Kluwer Academic Publishers</b:Publisher>
    <b:RefOrder>4</b:RefOrder>
  </b:Source>
  <b:Source>
    <b:Tag>Tch91</b:Tag>
    <b:SourceType>JournalArticle</b:SourceType>
    <b:Guid>{3F1F5524-1B0C-4F17-B1C1-166B6F8B2500}</b:Guid>
    <b:Title>"Les lois de la liberté"</b:Title>
    <b:Year>February 1991</b:Year>
    <b:Author>
      <b:Author>
        <b:NameList>
          <b:Person>
            <b:Last>Tchieneham</b:Last>
          </b:Person>
          <b:Person>
            <b:Last>Jean-Vincent</b:Last>
          </b:Person>
        </b:NameList>
      </b:Author>
    </b:Author>
    <b:JournalName>Jeune Afrique Economie Magazine</b:JournalName>
    <b:Pages>pp. 119-139</b:Pages>
    <b:RefOrder>5</b:RefOrder>
  </b:Source>
  <b:Source>
    <b:Tag>Cyr00</b:Tag>
    <b:SourceType>Book</b:SourceType>
    <b:Guid>{71014A66-BAB7-4BE8-9877-B82478CD4FDC}</b:Guid>
    <b:Author>
      <b:Author>
        <b:NameList>
          <b:Person>
            <b:Last>Lemieux</b:Last>
            <b:First>Cyril</b:First>
          </b:Person>
        </b:NameList>
      </b:Author>
    </b:Author>
    <b:Title>Mauvaise Presse</b:Title>
    <b:Year>2000</b:Year>
    <b:City>Paris</b:City>
    <b:Publisher>Ed. Metaille</b:Publisher>
    <b:RefOrder>6</b:RefOrder>
  </b:Source>
  <b:Source>
    <b:Tag>Mat03</b:Tag>
    <b:SourceType>Book</b:SourceType>
    <b:Guid>{FDC50835-2E44-4F7B-B1A8-FF030D186E69}</b:Guid>
    <b:Author>
      <b:Author>
        <b:NameList>
          <b:Person>
            <b:Last>Mathien</b:Last>
            <b:First>Michel</b:First>
          </b:Person>
        </b:NameList>
      </b:Author>
    </b:Author>
    <b:Title>Les journalistes et le pacte républicain. Les fondaments historiques de la professionnalisation</b:Title>
    <b:Year>2003</b:Year>
    <b:City>Hermes, France</b:City>
    <b:RefOrder>7</b:RefOrder>
  </b:Source>
  <b:Source>
    <b:Tag>Den971</b:Tag>
    <b:SourceType>Book</b:SourceType>
    <b:Guid>{D22A2039-714D-4833-A21D-859075E935DB}</b:Guid>
    <b:Author>
      <b:Author>
        <b:NameList>
          <b:Person>
            <b:Last>Ruellan</b:Last>
            <b:First>Denis</b:First>
          </b:Person>
        </b:NameList>
      </b:Author>
    </b:Author>
    <b:Title>Les pro du journalisme</b:Title>
    <b:Year>1997</b:Year>
    <b:City>Rennes</b:City>
    <b:Publisher>Presses Universitares de Rennes</b:Publisher>
    <b:RefOrder>8</b:RefOrder>
  </b:Source>
  <b:Source>
    <b:Tag>Dis85</b:Tag>
    <b:SourceType>InternetSite</b:SourceType>
    <b:Guid>{D25153EE-56C5-4360-9C60-37E8C2FEB294}</b:Guid>
    <b:Title>Cameroon Tribune</b:Title>
    <b:Year>March 1985</b:Year>
    <b:Month>March</b:Month>
    <b:Author>
      <b:Author>
        <b:NameList>
          <b:Person>
            <b:Last>Bamenda</b:Last>
            <b:First>General</b:First>
            <b:Middle>policy speech. Party Congress at</b:Middle>
          </b:Person>
        </b:NameList>
      </b:Author>
    </b:Author>
    <b:RefOrder>9</b:RefOrder>
  </b:Source>
  <b:Source>
    <b:Tag>Mic00</b:Tag>
    <b:SourceType>Book</b:SourceType>
    <b:Guid>{AF7B2DFC-D9FF-4953-915A-3304EB558117}</b:Guid>
    <b:Title>Afrique centrale: des médias pour la démocratie</b:Title>
    <b:Year>2000</b:Year>
    <b:City>Paris</b:City>
    <b:Publisher>Karthala</b:Publisher>
    <b:Author>
      <b:Author>
        <b:NameList>
          <b:Person>
            <b:Last>Phillippart</b:Last>
            <b:First>Michel</b:First>
          </b:Person>
        </b:NameList>
      </b:Author>
    </b:Author>
    <b:RefOrder>10</b:RefOrder>
  </b:Source>
  <b:Source>
    <b:Tag>Nya96</b:Tag>
    <b:SourceType>Book</b:SourceType>
    <b:Guid>{A8146B53-9CF5-42DD-902C-A4D87F6DC468}</b:Guid>
    <b:Author>
      <b:Author>
        <b:NameList>
          <b:Person>
            <b:Last>Nyamnjoh Beng</b:Last>
          </b:Person>
        </b:NameList>
      </b:Author>
    </b:Author>
    <b:Title>Mass Media and Democratisation in Cameroon</b:Title>
    <b:Year>1996</b:Year>
    <b:City>Yaoundé</b:City>
    <b:Publisher>Fondation Friedrich-Ebert</b:Publisher>
    <b:RefOrder>11</b:RefOrder>
  </b:Source>
  <b:Source>
    <b:Tag>Tch90</b:Tag>
    <b:SourceType>Book</b:SourceType>
    <b:Guid>{2EF34947-0243-4DF1-A9F9-387C207BAFAF}</b:Guid>
    <b:Author>
      <b:Author>
        <b:NameList>
          <b:Person>
            <b:Last>Tchindji</b:Last>
            <b:First>P.P</b:First>
          </b:Person>
        </b:NameList>
      </b:Author>
    </b:Author>
    <b:Title>Le Régime camerounais de répression judiciary des infractions de presse. Analyse critique du systeme contenu dans la loi 90/052</b:Title>
    <b:Year>December 1990</b:Year>
    <b:City>Yaounde</b:City>
    <b:Publisher>Fondation Friedrich Ebert</b:Publisher>
    <b:RefOrder>12</b:RefOrder>
  </b:Source>
  <b:Source>
    <b:Tag>Ate04</b:Tag>
    <b:SourceType>JournalArticle</b:SourceType>
    <b:Guid>{A66E4D05-7ABA-480F-BC73-CD03D4236A03}</b:Guid>
    <b:Author>
      <b:Author>
        <b:NameList>
          <b:Person>
            <b:Last>Atenga</b:Last>
            <b:First>T.</b:First>
          </b:Person>
        </b:NameList>
      </b:Author>
    </b:Author>
    <b:Title>Contrôle de la parole et conservation du pouvoir. Analyse de la répression de la presse écrite au Cmaeroun et au Gabon depuis 1990</b:Title>
    <b:Year>2004</b:Year>
    <b:JournalName>Universite Paris-I</b:JournalName>
    <b:RefOrder>13</b:RefOrder>
  </b:Source>
  <b:Source>
    <b:Tag>Lep82</b:Tag>
    <b:SourceType>JournalArticle</b:SourceType>
    <b:Guid>{19FAF2DD-81BA-4FC0-A33C-ED0B74D18254}</b:Guid>
    <b:Title> Le pouvoir de tuer </b:Title>
    <b:JournalName>Politique africaine</b:JournalName>
    <b:Year>octobre 1982</b:Year>
    <b:RefOrder>14</b:RefOrder>
  </b:Source>
  <b:Source>
    <b:Tag>Ber99</b:Tag>
    <b:SourceType>Book</b:SourceType>
    <b:Guid>{F54CE483-88F8-45BC-917A-83FBFA4DFE45}</b:Guid>
    <b:Author>
      <b:Author>
        <b:NameList>
          <b:Person>
            <b:Last>Bernault</b:Last>
            <b:First>F.</b:First>
          </b:Person>
        </b:NameList>
      </b:Author>
    </b:Author>
    <b:Title>Enfermement, prison et châtiments en Afrique du XIXe siècle à nos jours</b:Title>
    <b:Year>1999</b:Year>
    <b:City>Paris</b:City>
    <b:Publisher>Karthala</b:Publisher>
    <b:RefOrder>15</b:RefOrder>
  </b:Source>
  <b:Source>
    <b:Tag>PNj98</b:Tag>
    <b:SourceType>Book</b:SourceType>
    <b:Guid>{62B112B3-DA18-4542-A011-D78CE598EDCD}</b:Guid>
    <b:Author>
      <b:Author>
        <b:NameList>
          <b:Person>
            <b:Last>Njawé</b:Last>
            <b:First>P.</b:First>
          </b:Person>
        </b:NameList>
      </b:Author>
    </b:Author>
    <b:Title>Bloc-notes du bagnard</b:Title>
    <b:Year>1998</b:Year>
    <b:City>Paris</b:City>
    <b:Publisher>Mille et Une Nuits</b:Publisher>
    <b:RefOrder>16</b:RefOrder>
  </b:Source>
  <b:Source>
    <b:Tag>Mar02</b:Tag>
    <b:SourceType>Book</b:SourceType>
    <b:Guid>{3968C10E-3F70-4FCD-A25F-C43E11A61158}</b:Guid>
    <b:Title>La presse régionale. Des Affiches aux grands quotidiens</b:Title>
    <b:Year>2002</b:Year>
    <b:City>Paris</b:City>
    <b:Publisher>Fayard</b:Publisher>
    <b:Author>
      <b:Author>
        <b:NameList>
          <b:Person>
            <b:Last>Martin</b:Last>
            <b:First>Marc</b:First>
          </b:Person>
        </b:NameList>
      </b:Author>
    </b:Author>
    <b:RefOrder>17</b:RefOrder>
  </b:Source>
  <b:Source>
    <b:Tag>Sah75</b:Tag>
    <b:SourceType>Book</b:SourceType>
    <b:Guid>{D8B4DC48-918A-4D59-903B-BA97C42AA74A}</b:Guid>
    <b:Author>
      <b:Author>
        <b:NameList>
          <b:Person>
            <b:Last>Sah</b:Last>
            <b:First>Israël</b:First>
            <b:Middle>Léonard</b:Middle>
          </b:Person>
        </b:NameList>
      </b:Author>
    </b:Author>
    <b:Title>Contribution à l’histoire de la presse écrite de langue française au Cameroun des origines à l'autonomie.</b:Title>
    <b:Year>1975</b:Year>
    <b:City>Paris</b:City>
    <b:Publisher>Université de Paris II, France.</b:Publisher>
    <b:RefOrder>18</b:RefOrder>
  </b:Source>
  <b:Source>
    <b:Tag>Her98</b:Tag>
    <b:SourceType>Book</b:SourceType>
    <b:Guid>{310AD903-5454-4974-8C34-540E16C29D92}</b:Guid>
    <b:Author>
      <b:Author>
        <b:NameList>
          <b:Person>
            <b:Last>Boh</b:Last>
            <b:First>Herbert</b:First>
          </b:Person>
        </b:NameList>
      </b:Author>
    </b:Author>
    <b:Title>L’état de la presse au Cameroun</b:Title>
    <b:Year>1998</b:Year>
    <b:City>Yaoundé </b:City>
    <b:Publisher>FES/Saagraph Bonnel</b:Publisher>
    <b:RefOrder>19</b:RefOrder>
  </b:Source>
  <b:Source>
    <b:Tag>Bal08</b:Tag>
    <b:SourceType>Book</b:SourceType>
    <b:Guid>{6DB6B0A0-C282-4D0C-9461-3AD293A49699}</b:Guid>
    <b:Author>
      <b:Author>
        <b:NameList>
          <b:Person>
            <b:Last>Loïc</b:Last>
            <b:First>Ballarini</b:First>
          </b:Person>
        </b:NameList>
      </b:Author>
    </b:Author>
    <b:Title>Presse locale, un média de diversion</b:Title>
    <b:Year>2008</b:Year>
    <b:City>Paris</b:City>
    <b:Publisher>Reseaux</b:Publisher>
    <b:RefOrder>20</b:RefOrder>
  </b:Source>
  <b:Source>
    <b:Tag>Mic01</b:Tag>
    <b:SourceType>Book</b:SourceType>
    <b:Guid>{AF9D7485-0BCC-4C41-970A-EB536950DE32}</b:Guid>
    <b:Author>
      <b:Author>
        <b:NameList>
          <b:Person>
            <b:Last>Michel</b:Last>
            <b:First>Bussi</b:First>
          </b:Person>
          <b:Person>
            <b:Last>Debeaurain</b:Last>
          </b:Person>
          <b:Person>
            <b:Last>Hélène and Diaz</b:Last>
          </b:Person>
        </b:NameList>
      </b:Author>
    </b:Author>
    <b:Title>Presse locale et organisations territoriales </b:Title>
    <b:Year>2001</b:Year>
    <b:City>Paris</b:City>
    <b:Publisher>la presse hebdomadaire régionale</b:Publisher>
    <b:RefOrder>21</b:RefOrder>
  </b:Source>
  <b:Source>
    <b:Tag>Pai93</b:Tag>
    <b:SourceType>Book</b:SourceType>
    <b:Guid>{FCEDB376-2359-4F2B-B3C1-2B08C15EFB8B}</b:Guid>
    <b:Author>
      <b:Author>
        <b:NameList>
          <b:Person>
            <b:Last>Isabelle</b:Last>
            <b:First>Pailliart</b:First>
          </b:Person>
        </b:NameList>
      </b:Author>
    </b:Author>
    <b:Title>Les Territoires de la communication</b:Title>
    <b:Year>1993</b:Year>
    <b:City>Grenoble </b:City>
    <b:Publisher>PUG</b:Publisher>
    <b:RefOrder>22</b:RefOrder>
  </b:Source>
  <b:Source>
    <b:Tag>Tja01</b:Tag>
    <b:SourceType>Book</b:SourceType>
    <b:Guid>{D7B9E4E1-676B-46C5-9B64-AE91B569B471}</b:Guid>
    <b:Author>
      <b:Author>
        <b:NameList>
          <b:Person>
            <b:Last>Michel</b:Last>
            <b:First>Tjade</b:First>
            <b:Middle>Eone</b:Middle>
          </b:Person>
        </b:NameList>
      </b:Author>
    </b:Author>
    <b:Title>Démonopolisation, libéralisation et liberté de communication au Cameroun : avancées et reculades</b:Title>
    <b:Year>2001</b:Year>
    <b:City>Paris</b:City>
    <b:Publisher>L’Harmattan.</b:Publisher>
    <b:RefOrder>23</b:RefOrder>
  </b:Source>
  <b:Source>
    <b:Tag>Ala18</b:Tag>
    <b:SourceType>Book</b:SourceType>
    <b:Guid>{CD3461FE-C6B0-4A21-A7E9-BECE2931217B}</b:Guid>
    <b:Author>
      <b:Author>
        <b:NameList>
          <b:Person>
            <b:Last>Alawadi</b:Last>
            <b:First>Zelao</b:First>
          </b:Person>
        </b:NameList>
      </b:Author>
    </b:Author>
    <b:Title>Décentraliser au Cameroun : dynamiques institutionnelles et logique des acteurs.</b:Title>
    <b:Year>2018</b:Year>
    <b:City>Paris</b:City>
    <b:Publisher>L’Harmattan.</b:Publisher>
    <b:RefOrder>24</b:RefOrder>
  </b:Source>
  <b:Source>
    <b:Tag>Chr07</b:Tag>
    <b:SourceType>Book</b:SourceType>
    <b:Guid>{4B040462-6A0D-4D75-B76C-880E8030318B}</b:Guid>
    <b:Author>
      <b:Author>
        <b:NameList>
          <b:Person>
            <b:Last>Anderson</b:Last>
            <b:First>Christ</b:First>
          </b:Person>
        </b:NameList>
      </b:Author>
    </b:Author>
    <b:Title>La longue traîne. La nouvelle économie est là. </b:Title>
    <b:Year>2007</b:Year>
    <b:City>Paris</b:City>
    <b:Publisher>Pearson</b:Publisher>
    <b:RefOrder>25</b:RefOrder>
  </b:Source>
  <b:Source>
    <b:Tag>Dus92</b:Tag>
    <b:SourceType>Book</b:SourceType>
    <b:Guid>{7A40EA63-09C4-4C78-8EE6-64190755B748}</b:Guid>
    <b:Author>
      <b:Author>
        <b:NameList>
          <b:Person>
            <b:Last>Dussart</b:Last>
            <b:First>Christian</b:First>
          </b:Person>
          <b:Person>
            <b:Last>Michel Cloutier</b:Last>
          </b:Person>
        </b:NameList>
      </b:Author>
    </b:Author>
    <b:Title>Positionnement et 4 P : une partition plus que parfaite . Recherche et Applications en Marketing.</b:Title>
    <b:Year>1992</b:Year>
    <b:City>Paris</b:City>
    <b:RefOrder>26</b:RefOrder>
  </b:Source>
  <b:Source>
    <b:Tag>Fra18</b:Tag>
    <b:SourceType>Book</b:SourceType>
    <b:Guid>{47B9B269-4377-4326-A3BE-D25072B9CAEF}</b:Guid>
    <b:Author>
      <b:Author>
        <b:NameList>
          <b:Person>
            <b:Last>Fra</b:Last>
            <b:First>Daniel</b:First>
          </b:Person>
          <b:Person>
            <b:Last>Ngangue Eyoum  </b:Last>
          </b:Person>
        </b:NameList>
      </b:Author>
    </b:Author>
    <b:Title>Créer, gérer et animer une publication</b:Title>
    <b:Year>2018</b:Year>
    <b:City>Saint Etienne</b:City>
    <b:Publisher>Gret</b:Publisher>
    <b:RefOrder>27</b:RefOrder>
  </b:Source>
  <b:Source>
    <b:Tag>Guy12</b:Tag>
    <b:SourceType>JournalArticle</b:SourceType>
    <b:Guid>{6A1195F0-FE85-40BB-A4E6-4BD178AF98FA}</b:Guid>
    <b:Title>Identité et démocratie en Afrique. Entre hypocrisie et faits têtus. </b:Title>
    <b:Year>2012</b:Year>
    <b:Author>
      <b:Author>
        <b:NameList>
          <b:Person>
            <b:Last>Rignault</b:Last>
            <b:First>Guy</b:First>
            <b:Middle>Rossatanga</b:Middle>
          </b:Person>
        </b:NameList>
      </b:Author>
    </b:Author>
    <b:JournalName>Afrique contemporaine</b:JournalName>
    <b:RefOrder>28</b:RefOrder>
  </b:Source>
  <b:Source>
    <b:Tag>Rég04</b:Tag>
    <b:SourceType>Book</b:SourceType>
    <b:Guid>{8F2AB8FD-3E55-4DCD-9D90-FA133C44E6B9}</b:Guid>
    <b:Title> Région. Notion </b:Title>
    <b:Year>2004</b:Year>
    <b:Author>
      <b:Author>
        <b:NameList>
          <b:Person>
            <b:Last>Keerle</b:Last>
            <b:First>Régis</b:First>
          </b:Person>
        </b:NameList>
      </b:Author>
    </b:Author>
    <b:City>Paris</b:City>
    <b:Publisher> Encyclopaedia Universalis</b:Publisher>
    <b:RefOrder>29</b:RefOrder>
  </b:Source>
  <b:Source>
    <b:Tag>Loi08</b:Tag>
    <b:SourceType>Book</b:SourceType>
    <b:Guid>{CA418B07-FAD1-43F4-A4DA-BEACF725A6E1}</b:Guid>
    <b:Author>
      <b:Author>
        <b:NameList>
          <b:Person>
            <b:Last>Ballarini</b:Last>
            <b:First>Loic</b:First>
          </b:Person>
        </b:NameList>
      </b:Author>
    </b:Author>
    <b:Title>Presse locale, un média de diversion. </b:Title>
    <b:Year>2008</b:Year>
    <b:City>Paris</b:City>
    <b:Publisher>Réseaux</b:Publisher>
    <b:RefOrder>30</b:RefOrder>
  </b:Source>
  <b:Source>
    <b:Tag>Noy11</b:Tag>
    <b:SourceType>JournalArticle</b:SourceType>
    <b:Guid>{68D57299-CCB9-4435-BC5F-4154BB070738}</b:Guid>
    <b:Title>Le « travail territorial » des médias. Pour une approche conceptuelle et programmatique d’une notion.</b:Title>
    <b:Year>2011</b:Year>
    <b:Author>
      <b:Author>
        <b:NameList>
          <b:Person>
            <b:Last>Noyer</b:Last>
            <b:First>Jacques</b:First>
          </b:Person>
          <b:Person>
            <b:Last> Raoul Bruno</b:Last>
          </b:Person>
        </b:NameList>
      </b:Author>
    </b:Author>
    <b:JournalName>Études de communication</b:JournalName>
    <b:RefOrder>31</b:RefOrder>
  </b:Source>
  <b:Source>
    <b:Tag>www3</b:Tag>
    <b:SourceType>InternetSite</b:SourceType>
    <b:Guid>{86E406D6-9FD0-41D3-9422-8E0B4FF90027}</b:Guid>
    <b:Title>www.mincom.gov.cm</b:Title>
    <b:RefOrder>32</b:RefOrder>
  </b:Source>
  <b:Source>
    <b:Tag>Awa17</b:Tag>
    <b:SourceType>Book</b:SourceType>
    <b:Guid>{41EA063C-79A2-4A28-B13B-8D9761380A2A}</b:Guid>
    <b:Title>Regards pluriels de l’autorité administrative sur les fonctions de la presse régionale.</b:Title>
    <b:Year>2017</b:Year>
    <b:City>Bafoussam, Cameroon</b:City>
    <b:Author>
      <b:Author>
        <b:NameList>
          <b:Person>
            <b:Last>Augustine</b:Last>
            <b:First>Awa</b:First>
            <b:Middle>Fonka</b:Middle>
          </b:Person>
        </b:NameList>
      </b:Author>
    </b:Author>
    <b:RefOrder>33</b:RefOrder>
  </b:Source>
  <b:Source>
    <b:Tag>Cam91</b:Tag>
    <b:SourceType>InternetSite</b:SourceType>
    <b:Guid>{CE9308C1-9C90-4D06-A423-8881C43EE115}</b:Guid>
    <b:Title>Cameroon Tribune, English</b:Title>
    <b:Year>16 April 1991</b:Year>
    <b:RefOrder>34</b:RefOrder>
  </b:Source>
  <b:Source>
    <b:Tag>Dil07</b:Tag>
    <b:SourceType>JournalArticle</b:SourceType>
    <b:Guid>{6FEF1689-EAE8-470A-8C98-4BFB7D721E4E}</b:Guid>
    <b:Author>
      <b:Author>
        <b:NameList>
          <b:Person>
            <b:Last>Dilmen</b:Last>
            <b:First>N.</b:First>
          </b:Person>
        </b:NameList>
      </b:Author>
    </b:Author>
    <b:Title>Yeni medya kavramı çerçevesinde internet günlükleri-bloglar ve gazeteciliğe yansımaları</b:Title>
    <b:JournalName>Marmara İletişim Dergisi</b:JournalName>
    <b:Year>2007</b:Year>
    <b:Pages>113-122</b:Pages>
    <b:Volume>12</b:Volume>
    <b:Issue>12</b:Issue>
    <b:RefOrder>2</b:RefOrder>
  </b:Source>
  <b:Source>
    <b:Tag>Boy07</b:Tag>
    <b:SourceType>JournalArticle</b:SourceType>
    <b:Guid>{92B0F08C-891A-4FCC-B535-9AD88917607F}</b:Guid>
    <b:Author>
      <b:Author>
        <b:NameList>
          <b:Person>
            <b:Last>Boyd</b:Last>
            <b:First>D.</b:First>
            <b:Middle>M.</b:Middle>
          </b:Person>
          <b:Person>
            <b:Last>Ellison</b:Last>
            <b:First>N.</b:First>
            <b:Middle>B.</b:Middle>
          </b:Person>
        </b:NameList>
      </b:Author>
    </b:Author>
    <b:Title>Social network sites: Definition, history, and scholarship</b:Title>
    <b:JournalName>Journal of computer‐mediated Communication</b:JournalName>
    <b:Year>2007</b:Year>
    <b:Pages>210-230</b:Pages>
    <b:Volume>13</b:Volume>
    <b:Issue>1</b:Issue>
    <b:RefOrder>1</b:RefOrder>
  </b:Source>
  <b:Source>
    <b:Tag>KIY18</b:Tag>
    <b:SourceType>JournalArticle</b:SourceType>
    <b:Guid>{449418D6-E6E4-40FF-8CB4-5B7E8BCB7BCE}</b:Guid>
    <b:Author>
      <b:Author>
        <b:NameList>
          <b:Person>
            <b:Last>KIYAN</b:Last>
            <b:First>Z.</b:First>
          </b:Person>
          <b:Person>
            <b:Last>Törenli</b:Last>
            <b:First>N.</b:First>
          </b:Person>
        </b:NameList>
      </b:Author>
    </b:Author>
    <b:Title>Sosyal Medyanın Gazetecilikteki Rolü: Türkiye'deki Haber Kuruluşları Üzerine Bir İnceleme</b:Title>
    <b:JournalName>Gaziantep University Journal of Social Sciences</b:JournalName>
    <b:Year>2018</b:Year>
    <b:Pages> 32-52</b:Pages>
    <b:RefOrder>3</b:RefOrder>
  </b:Source>
  <b:Source>
    <b:Tag>Asl18</b:Tag>
    <b:SourceType>JournalArticle</b:SourceType>
    <b:Guid>{F34CB0A8-E4FE-49FB-8D24-275E0F9274C1}</b:Guid>
    <b:Author>
      <b:Author>
        <b:NameList>
          <b:Person>
            <b:Last>Aslan</b:Last>
            <b:First>E.</b:First>
            <b:Middle>Ş.</b:Middle>
          </b:Person>
          <b:Person>
            <b:Last>Kolancı</b:Last>
            <b:First>D.</b:First>
          </b:Person>
        </b:NameList>
      </b:Author>
    </b:Author>
    <b:Title>Semantik web’in marka itibarına etkisi üzerine bir araştırma</b:Title>
    <b:JournalName>The Journal of International Scientific Researches</b:JournalName>
    <b:Year>2018</b:Year>
    <b:Pages>208-220</b:Pages>
    <b:Volume>2</b:Volume>
    <b:Issue>4</b:Issue>
    <b:RefOrder>4</b:RefOrder>
  </b:Source>
</b:Sources>
</file>

<file path=customXml/itemProps1.xml><?xml version="1.0" encoding="utf-8"?>
<ds:datastoreItem xmlns:ds="http://schemas.openxmlformats.org/officeDocument/2006/customXml" ds:itemID="{DB8072BD-6ED7-43BE-989C-8BEA628CF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2073</Words>
  <Characters>11821</Characters>
  <Application>Microsoft Office Word</Application>
  <DocSecurity>0</DocSecurity>
  <Lines>98</Lines>
  <Paragraphs>27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Living in the Meta Immersive Smart 21st Century and Beyond: A Digital Transformation in Open and Distance Learning (ODL)</vt:lpstr>
      <vt:lpstr>Living in the Meta Immersive Smart 21st Century and Beyond: A Digital Transformation in Open and Distance Learning (ODL)</vt:lpstr>
    </vt:vector>
  </TitlesOfParts>
  <Company/>
  <LinksUpToDate>false</LinksUpToDate>
  <CharactersWithSpaces>13867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Living in the Meta Immersive Smart 21st Century and Beyond: A Digital Transformation in Open and Distance Learning (ODL)</dc:title>
  <dc:subject/>
  <dc:creator>Basın Yayın</dc:creator>
  <cp:keywords/>
  <dc:description/>
  <cp:lastModifiedBy>Mustafa Cokyasar</cp:lastModifiedBy>
  <cp:revision>7</cp:revision>
  <cp:lastPrinted>2023-11-12T21:37:00Z</cp:lastPrinted>
  <dcterms:created xsi:type="dcterms:W3CDTF">2024-11-26T09:14:00Z</dcterms:created>
  <dcterms:modified xsi:type="dcterms:W3CDTF">2025-12-13T20:07:00Z</dcterms:modified>
</cp:coreProperties>
</file>